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F6487" w14:textId="77777777" w:rsidR="00AE1288" w:rsidRDefault="00AE1288" w:rsidP="002B33FF">
      <w:pPr>
        <w:pageBreakBefore/>
      </w:pP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66"/>
      </w:tblGrid>
      <w:tr w:rsidR="005A57A1" w14:paraId="06BD72B8" w14:textId="77777777" w:rsidTr="00A04BB8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6B2737"/>
            <w:tcMar>
              <w:top w:w="400" w:type="dxa"/>
              <w:left w:w="300" w:type="dxa"/>
              <w:bottom w:w="400" w:type="dxa"/>
              <w:right w:w="300" w:type="dxa"/>
            </w:tcMar>
          </w:tcPr>
          <w:p w14:paraId="6B84A842" w14:textId="77777777" w:rsidR="005A57A1" w:rsidRDefault="005A57A1" w:rsidP="00A04BB8">
            <w:pPr>
              <w:spacing w:after="12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C89A2C"/>
              </w:rPr>
              <w:t>AGENDA DE FORMATION</w:t>
            </w:r>
          </w:p>
          <w:p w14:paraId="5B37D71F" w14:textId="77777777" w:rsidR="005A57A1" w:rsidRDefault="005A57A1" w:rsidP="00A04BB8">
            <w:pPr>
              <w:spacing w:after="6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46"/>
                <w:szCs w:val="46"/>
              </w:rPr>
              <w:t>Analyse des Inégalités et</w:t>
            </w:r>
          </w:p>
          <w:p w14:paraId="0844B6BA" w14:textId="77777777" w:rsidR="005A57A1" w:rsidRDefault="005A57A1" w:rsidP="00A04BB8">
            <w:pPr>
              <w:spacing w:after="200"/>
              <w:jc w:val="center"/>
            </w:pPr>
            <w:r>
              <w:rPr>
                <w:rFonts w:ascii="Calibri" w:eastAsia="Calibri" w:hAnsi="Calibri" w:cs="Calibri"/>
                <w:color w:val="F0B8C8"/>
                <w:sz w:val="38"/>
                <w:szCs w:val="38"/>
              </w:rPr>
              <w:t>Intersectionnalité en Santé</w:t>
            </w:r>
          </w:p>
          <w:tbl>
            <w:tblPr>
              <w:tblW w:w="98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808"/>
              <w:gridCol w:w="2460"/>
              <w:gridCol w:w="2363"/>
              <w:gridCol w:w="2235"/>
            </w:tblGrid>
            <w:tr w:rsidR="005A57A1" w14:paraId="64986742" w14:textId="77777777" w:rsidTr="00A04BB8">
              <w:tc>
                <w:tcPr>
                  <w:tcW w:w="0" w:type="auto"/>
                  <w:tcBorders>
                    <w:top w:val="single" w:sz="6" w:space="0" w:color="C89A2C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80" w:type="dxa"/>
                    <w:left w:w="60" w:type="dxa"/>
                    <w:bottom w:w="80" w:type="dxa"/>
                    <w:right w:w="60" w:type="dxa"/>
                  </w:tcMar>
                </w:tcPr>
                <w:p w14:paraId="4F22B7B7" w14:textId="77777777" w:rsidR="005A57A1" w:rsidRDefault="005A57A1" w:rsidP="00A04BB8">
                  <w:pPr>
                    <w:spacing w:after="30"/>
                    <w:jc w:val="center"/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C89A2C"/>
                      <w:sz w:val="34"/>
                      <w:szCs w:val="34"/>
                    </w:rPr>
                    <w:t>6 JOURS</w:t>
                  </w:r>
                </w:p>
                <w:p w14:paraId="01EEBF86" w14:textId="77777777" w:rsidR="005A57A1" w:rsidRDefault="005A57A1" w:rsidP="00A04BB8">
                  <w:pPr>
                    <w:spacing w:after="40"/>
                    <w:jc w:val="center"/>
                  </w:pPr>
                  <w:r>
                    <w:rPr>
                      <w:rFonts w:ascii="Calibri" w:eastAsia="Calibri" w:hAnsi="Calibri" w:cs="Calibri"/>
                      <w:color w:val="F0B8C8"/>
                      <w:sz w:val="16"/>
                      <w:szCs w:val="16"/>
                    </w:rPr>
                    <w:t>Formation intensive</w:t>
                  </w:r>
                </w:p>
              </w:tc>
              <w:tc>
                <w:tcPr>
                  <w:tcW w:w="0" w:type="auto"/>
                  <w:tcBorders>
                    <w:top w:val="single" w:sz="6" w:space="0" w:color="C89A2C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80" w:type="dxa"/>
                    <w:left w:w="60" w:type="dxa"/>
                    <w:bottom w:w="80" w:type="dxa"/>
                    <w:right w:w="60" w:type="dxa"/>
                  </w:tcMar>
                </w:tcPr>
                <w:p w14:paraId="3F363B91" w14:textId="77777777" w:rsidR="005A57A1" w:rsidRDefault="005A57A1" w:rsidP="00A04BB8">
                  <w:pPr>
                    <w:spacing w:after="30"/>
                    <w:jc w:val="center"/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C89A2C"/>
                      <w:sz w:val="34"/>
                      <w:szCs w:val="34"/>
                    </w:rPr>
                    <w:t>12 CM</w:t>
                  </w:r>
                </w:p>
                <w:p w14:paraId="1E97F2E3" w14:textId="77777777" w:rsidR="005A57A1" w:rsidRDefault="005A57A1" w:rsidP="00A04BB8">
                  <w:pPr>
                    <w:spacing w:after="40"/>
                    <w:jc w:val="center"/>
                  </w:pPr>
                  <w:r>
                    <w:rPr>
                      <w:rFonts w:ascii="Calibri" w:eastAsia="Calibri" w:hAnsi="Calibri" w:cs="Calibri"/>
                      <w:color w:val="F0B8C8"/>
                      <w:sz w:val="16"/>
                      <w:szCs w:val="16"/>
                    </w:rPr>
                    <w:t>Cours magistraux</w:t>
                  </w:r>
                </w:p>
              </w:tc>
              <w:tc>
                <w:tcPr>
                  <w:tcW w:w="0" w:type="auto"/>
                  <w:tcBorders>
                    <w:top w:val="single" w:sz="6" w:space="0" w:color="C89A2C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80" w:type="dxa"/>
                    <w:left w:w="60" w:type="dxa"/>
                    <w:bottom w:w="80" w:type="dxa"/>
                    <w:right w:w="60" w:type="dxa"/>
                  </w:tcMar>
                </w:tcPr>
                <w:p w14:paraId="464DA457" w14:textId="77777777" w:rsidR="005A57A1" w:rsidRDefault="005A57A1" w:rsidP="00A04BB8">
                  <w:pPr>
                    <w:spacing w:after="30"/>
                    <w:jc w:val="center"/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C89A2C"/>
                      <w:sz w:val="34"/>
                      <w:szCs w:val="34"/>
                    </w:rPr>
                    <w:t>12 TP</w:t>
                  </w:r>
                </w:p>
                <w:p w14:paraId="2BA66816" w14:textId="77777777" w:rsidR="005A57A1" w:rsidRDefault="005A57A1" w:rsidP="00A04BB8">
                  <w:pPr>
                    <w:spacing w:after="40"/>
                    <w:jc w:val="center"/>
                  </w:pPr>
                  <w:r>
                    <w:rPr>
                      <w:rFonts w:ascii="Calibri" w:eastAsia="Calibri" w:hAnsi="Calibri" w:cs="Calibri"/>
                      <w:color w:val="F0B8C8"/>
                      <w:sz w:val="16"/>
                      <w:szCs w:val="16"/>
                    </w:rPr>
                    <w:t xml:space="preserve">Avec le logiciel R </w:t>
                  </w:r>
                </w:p>
              </w:tc>
              <w:tc>
                <w:tcPr>
                  <w:tcW w:w="0" w:type="auto"/>
                  <w:tcBorders>
                    <w:top w:val="single" w:sz="6" w:space="0" w:color="C89A2C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80" w:type="dxa"/>
                    <w:left w:w="60" w:type="dxa"/>
                    <w:bottom w:w="80" w:type="dxa"/>
                    <w:right w:w="60" w:type="dxa"/>
                  </w:tcMar>
                </w:tcPr>
                <w:p w14:paraId="29F3DC99" w14:textId="77777777" w:rsidR="005A57A1" w:rsidRDefault="005A57A1" w:rsidP="00A04BB8">
                  <w:pPr>
                    <w:spacing w:after="30"/>
                    <w:jc w:val="center"/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C89A2C"/>
                      <w:sz w:val="34"/>
                      <w:szCs w:val="34"/>
                    </w:rPr>
                    <w:t>~40h</w:t>
                  </w:r>
                </w:p>
                <w:p w14:paraId="0B62B3CD" w14:textId="77777777" w:rsidR="005A57A1" w:rsidRDefault="005A57A1" w:rsidP="00A04BB8">
                  <w:pPr>
                    <w:spacing w:after="40"/>
                    <w:jc w:val="center"/>
                  </w:pPr>
                  <w:r>
                    <w:rPr>
                      <w:rFonts w:ascii="Calibri" w:eastAsia="Calibri" w:hAnsi="Calibri" w:cs="Calibri"/>
                      <w:color w:val="F0B8C8"/>
                      <w:sz w:val="16"/>
                      <w:szCs w:val="16"/>
                    </w:rPr>
                    <w:t>Volume horaire</w:t>
                  </w:r>
                </w:p>
              </w:tc>
            </w:tr>
          </w:tbl>
          <w:p w14:paraId="45BE3A20" w14:textId="77777777" w:rsidR="005A57A1" w:rsidRDefault="005A57A1" w:rsidP="00A04BB8">
            <w:pPr>
              <w:spacing w:after="60"/>
            </w:pPr>
          </w:p>
          <w:p w14:paraId="2DC8ADBA" w14:textId="77777777" w:rsidR="005A57A1" w:rsidRDefault="005A57A1" w:rsidP="00A04BB8">
            <w:pPr>
              <w:spacing w:after="40"/>
              <w:jc w:val="center"/>
            </w:pPr>
            <w:r>
              <w:rPr>
                <w:rFonts w:ascii="Calibri" w:eastAsia="Calibri" w:hAnsi="Calibri" w:cs="Calibri"/>
                <w:i/>
                <w:iCs/>
                <w:color w:val="D0A0B0"/>
              </w:rPr>
              <w:t xml:space="preserve">ISSP-UQO </w:t>
            </w:r>
          </w:p>
        </w:tc>
      </w:tr>
    </w:tbl>
    <w:p w14:paraId="2CE6AE86" w14:textId="77777777" w:rsidR="005A57A1" w:rsidRDefault="005A57A1" w:rsidP="005A57A1">
      <w:pPr>
        <w:spacing w:after="120"/>
      </w:pP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6"/>
        <w:gridCol w:w="31"/>
        <w:gridCol w:w="2694"/>
        <w:gridCol w:w="32"/>
        <w:gridCol w:w="2766"/>
        <w:gridCol w:w="32"/>
        <w:gridCol w:w="2955"/>
      </w:tblGrid>
      <w:tr w:rsidR="005A57A1" w14:paraId="41B14CD9" w14:textId="77777777" w:rsidTr="00A04BB8">
        <w:tc>
          <w:tcPr>
            <w:tcW w:w="0" w:type="auto"/>
            <w:tcBorders>
              <w:top w:val="single" w:sz="4" w:space="0" w:color="6B2737"/>
              <w:left w:val="single" w:sz="4" w:space="0" w:color="6B2737"/>
              <w:bottom w:val="single" w:sz="4" w:space="0" w:color="6B2737"/>
              <w:right w:val="single" w:sz="4" w:space="0" w:color="6B2737"/>
            </w:tcBorders>
            <w:shd w:val="clear" w:color="auto" w:fill="F9ECF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8C20E91" w14:textId="77777777" w:rsidR="005A57A1" w:rsidRDefault="005A57A1" w:rsidP="00A04BB8">
            <w:pPr>
              <w:spacing w:after="40"/>
            </w:pPr>
            <w:r>
              <w:rPr>
                <w:rFonts w:ascii="Calibri" w:eastAsia="Calibri" w:hAnsi="Calibri" w:cs="Calibri"/>
                <w:b/>
                <w:bCs/>
                <w:color w:val="6B2737"/>
                <w:sz w:val="18"/>
                <w:szCs w:val="18"/>
              </w:rPr>
              <w:t>CM-</w:t>
            </w:r>
            <w:r>
              <w:rPr>
                <w:rFonts w:ascii="Calibri" w:eastAsia="Calibri" w:hAnsi="Calibri" w:cs="Calibri"/>
                <w:color w:val="6B2737"/>
                <w:sz w:val="18"/>
                <w:szCs w:val="18"/>
              </w:rPr>
              <w:t>Cours Magistral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37B599E2" w14:textId="77777777" w:rsidR="005A57A1" w:rsidRDefault="005A57A1" w:rsidP="00A04BB8">
            <w:pPr>
              <w:spacing w:after="40"/>
            </w:pPr>
          </w:p>
        </w:tc>
        <w:tc>
          <w:tcPr>
            <w:tcW w:w="0" w:type="auto"/>
            <w:tcBorders>
              <w:top w:val="single" w:sz="4" w:space="0" w:color="0E7490"/>
              <w:left w:val="single" w:sz="4" w:space="0" w:color="0E7490"/>
              <w:bottom w:val="single" w:sz="4" w:space="0" w:color="0E7490"/>
              <w:right w:val="single" w:sz="4" w:space="0" w:color="0E7490"/>
            </w:tcBorders>
            <w:shd w:val="clear" w:color="auto" w:fill="E8F6F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CDD3856" w14:textId="77777777" w:rsidR="005A57A1" w:rsidRDefault="005A57A1" w:rsidP="00A04BB8">
            <w:pPr>
              <w:spacing w:after="40"/>
            </w:pPr>
            <w:r>
              <w:rPr>
                <w:rFonts w:ascii="Calibri" w:eastAsia="Calibri" w:hAnsi="Calibri" w:cs="Calibri"/>
                <w:b/>
                <w:bCs/>
                <w:color w:val="0E7490"/>
                <w:sz w:val="18"/>
                <w:szCs w:val="18"/>
              </w:rPr>
              <w:t>TP-</w:t>
            </w:r>
            <w:r>
              <w:rPr>
                <w:rFonts w:ascii="Calibri" w:eastAsia="Calibri" w:hAnsi="Calibri" w:cs="Calibri"/>
                <w:color w:val="0E7490"/>
                <w:sz w:val="18"/>
                <w:szCs w:val="18"/>
              </w:rPr>
              <w:t>Travaux Pratiques avec R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5DC70EC9" w14:textId="77777777" w:rsidR="005A57A1" w:rsidRDefault="005A57A1" w:rsidP="00A04BB8">
            <w:pPr>
              <w:spacing w:after="40"/>
            </w:pPr>
          </w:p>
        </w:tc>
        <w:tc>
          <w:tcPr>
            <w:tcW w:w="0" w:type="auto"/>
            <w:tcBorders>
              <w:top w:val="single" w:sz="4" w:space="0" w:color="C89A2C"/>
              <w:left w:val="single" w:sz="4" w:space="0" w:color="C89A2C"/>
              <w:bottom w:val="single" w:sz="4" w:space="0" w:color="C89A2C"/>
              <w:right w:val="single" w:sz="4" w:space="0" w:color="C89A2C"/>
            </w:tcBorders>
            <w:shd w:val="clear" w:color="auto" w:fill="FDF4E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88F232A" w14:textId="77777777" w:rsidR="005A57A1" w:rsidRDefault="005A57A1" w:rsidP="00A04BB8">
            <w:pPr>
              <w:spacing w:after="4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7B3F00"/>
                <w:sz w:val="18"/>
                <w:szCs w:val="18"/>
              </w:rPr>
              <w:t xml:space="preserve">Pause — </w:t>
            </w:r>
            <w:proofErr w:type="spellStart"/>
            <w:r>
              <w:rPr>
                <w:rFonts w:ascii="Calibri" w:eastAsia="Calibri" w:hAnsi="Calibri" w:cs="Calibri"/>
                <w:color w:val="7B3F00"/>
                <w:sz w:val="18"/>
                <w:szCs w:val="18"/>
              </w:rPr>
              <w:t>Pause café</w:t>
            </w:r>
            <w:proofErr w:type="spellEnd"/>
            <w:r>
              <w:rPr>
                <w:rFonts w:ascii="Calibri" w:eastAsia="Calibri" w:hAnsi="Calibri" w:cs="Calibri"/>
                <w:color w:val="7B3F00"/>
                <w:sz w:val="18"/>
                <w:szCs w:val="18"/>
              </w:rPr>
              <w:t xml:space="preserve"> (20 min)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6644DC8B" w14:textId="77777777" w:rsidR="005A57A1" w:rsidRDefault="005A57A1" w:rsidP="00A04BB8">
            <w:pPr>
              <w:spacing w:after="40"/>
            </w:pPr>
          </w:p>
        </w:tc>
        <w:tc>
          <w:tcPr>
            <w:tcW w:w="0" w:type="auto"/>
            <w:tcBorders>
              <w:top w:val="single" w:sz="4" w:space="0" w:color="4A5568"/>
              <w:left w:val="single" w:sz="4" w:space="0" w:color="4A5568"/>
              <w:bottom w:val="single" w:sz="4" w:space="0" w:color="4A5568"/>
              <w:right w:val="single" w:sz="4" w:space="0" w:color="4A5568"/>
            </w:tcBorders>
            <w:shd w:val="clear" w:color="auto" w:fill="E2E8F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ACDBBFA" w14:textId="77777777" w:rsidR="005A57A1" w:rsidRDefault="005A57A1" w:rsidP="00A04BB8">
            <w:pPr>
              <w:spacing w:after="4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4A5568"/>
                <w:sz w:val="18"/>
                <w:szCs w:val="18"/>
              </w:rPr>
              <w:t xml:space="preserve">Déjeuner — </w:t>
            </w:r>
            <w:r>
              <w:rPr>
                <w:rFonts w:ascii="Calibri" w:eastAsia="Calibri" w:hAnsi="Calibri" w:cs="Calibri"/>
                <w:color w:val="4A5568"/>
                <w:sz w:val="18"/>
                <w:szCs w:val="18"/>
              </w:rPr>
              <w:t>12h00–13h00 (1h)</w:t>
            </w:r>
          </w:p>
        </w:tc>
      </w:tr>
    </w:tbl>
    <w:p w14:paraId="4099E8CC" w14:textId="77777777" w:rsidR="005A57A1" w:rsidRDefault="005A57A1" w:rsidP="005A57A1"/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66"/>
      </w:tblGrid>
      <w:tr w:rsidR="002B33FF" w14:paraId="6AADA3A6" w14:textId="77777777" w:rsidTr="00A04BB8">
        <w:tc>
          <w:tcPr>
            <w:tcW w:w="0" w:type="auto"/>
            <w:tcBorders>
              <w:top w:val="single" w:sz="4" w:space="0" w:color="6B2737"/>
              <w:left w:val="single" w:sz="4" w:space="0" w:color="6B2737"/>
              <w:bottom w:val="single" w:sz="4" w:space="0" w:color="6B2737"/>
              <w:right w:val="single" w:sz="4" w:space="0" w:color="6B2737"/>
            </w:tcBorders>
            <w:shd w:val="clear" w:color="auto" w:fill="6B2737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18114C6D" w14:textId="77777777" w:rsidR="002B33FF" w:rsidRDefault="002B33FF" w:rsidP="00A04BB8">
            <w:pPr>
              <w:spacing w:after="40"/>
              <w:jc w:val="center"/>
            </w:pPr>
            <w:r>
              <w:rPr>
                <w:rFonts w:ascii="Cambria" w:eastAsia="Cambria" w:hAnsi="Cambria" w:cs="Cambria"/>
                <w:b/>
                <w:bCs/>
                <w:color w:val="C89A2C"/>
                <w:sz w:val="24"/>
                <w:szCs w:val="24"/>
              </w:rPr>
              <w:t>INFORMATIONS PRATIQUES</w:t>
            </w:r>
          </w:p>
        </w:tc>
      </w:tr>
    </w:tbl>
    <w:p w14:paraId="226BFE09" w14:textId="77777777" w:rsidR="002B33FF" w:rsidRDefault="002B33FF" w:rsidP="002B33FF">
      <w:pPr>
        <w:spacing w:after="60"/>
      </w:pP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03"/>
        <w:gridCol w:w="60"/>
        <w:gridCol w:w="5203"/>
      </w:tblGrid>
      <w:tr w:rsidR="002B33FF" w14:paraId="3275BF6D" w14:textId="77777777" w:rsidTr="00A04BB8">
        <w:tc>
          <w:tcPr>
            <w:tcW w:w="52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9EC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87591E" w14:textId="52E4C349" w:rsidR="002B33FF" w:rsidRDefault="002B33FF" w:rsidP="002B33FF">
            <w:pPr>
              <w:spacing w:after="30"/>
            </w:pPr>
            <w:r>
              <w:rPr>
                <w:rFonts w:ascii="Calibri" w:eastAsia="Calibri" w:hAnsi="Calibri" w:cs="Calibri"/>
                <w:b/>
                <w:bCs/>
                <w:color w:val="6B2737"/>
                <w:sz w:val="19"/>
                <w:szCs w:val="19"/>
              </w:rPr>
              <w:t>Durée</w:t>
            </w:r>
            <w:r>
              <w:rPr>
                <w:rFonts w:ascii="Calibri" w:eastAsia="Calibri" w:hAnsi="Calibri" w:cs="Calibri"/>
                <w:b/>
                <w:bCs/>
                <w:color w:val="6B2737"/>
                <w:sz w:val="19"/>
                <w:szCs w:val="19"/>
              </w:rPr>
              <w:t xml:space="preserve"> : </w:t>
            </w:r>
            <w:r>
              <w:rPr>
                <w:rFonts w:ascii="Calibri" w:eastAsia="Calibri" w:hAnsi="Calibri" w:cs="Calibri"/>
                <w:color w:val="4A5568"/>
                <w:sz w:val="18"/>
                <w:szCs w:val="18"/>
              </w:rPr>
              <w:t>6 jours (du lundi au samedi)</w:t>
            </w:r>
          </w:p>
        </w:tc>
        <w:tc>
          <w:tcPr>
            <w:tcW w:w="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0B72BC34" w14:textId="77777777" w:rsidR="002B33FF" w:rsidRDefault="002B33FF" w:rsidP="00A04BB8">
            <w:pPr>
              <w:spacing w:after="40"/>
            </w:pPr>
          </w:p>
        </w:tc>
        <w:tc>
          <w:tcPr>
            <w:tcW w:w="52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9EC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3C542A" w14:textId="3751B3E0" w:rsidR="002B33FF" w:rsidRDefault="002B33FF" w:rsidP="002B33FF">
            <w:pPr>
              <w:spacing w:after="30"/>
            </w:pPr>
            <w:r>
              <w:rPr>
                <w:rFonts w:ascii="Calibri" w:eastAsia="Calibri" w:hAnsi="Calibri" w:cs="Calibri"/>
                <w:b/>
                <w:bCs/>
                <w:color w:val="6B2737"/>
                <w:sz w:val="19"/>
                <w:szCs w:val="19"/>
              </w:rPr>
              <w:t>Horaire matin</w:t>
            </w:r>
            <w:r>
              <w:rPr>
                <w:rFonts w:ascii="Calibri" w:eastAsia="Calibri" w:hAnsi="Calibri" w:cs="Calibri"/>
                <w:b/>
                <w:bCs/>
                <w:color w:val="6B2737"/>
                <w:sz w:val="19"/>
                <w:szCs w:val="19"/>
              </w:rPr>
              <w:t xml:space="preserve"> : </w:t>
            </w:r>
            <w:r>
              <w:rPr>
                <w:rFonts w:ascii="Calibri" w:eastAsia="Calibri" w:hAnsi="Calibri" w:cs="Calibri"/>
                <w:color w:val="4A5568"/>
                <w:sz w:val="18"/>
                <w:szCs w:val="18"/>
              </w:rPr>
              <w:t>8h30 – 12h00 (Cours Magistraux)</w:t>
            </w:r>
          </w:p>
        </w:tc>
      </w:tr>
      <w:tr w:rsidR="002B33FF" w14:paraId="073FCCB3" w14:textId="77777777" w:rsidTr="00A04BB8">
        <w:tc>
          <w:tcPr>
            <w:tcW w:w="52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8F6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AEE9CA" w14:textId="33415310" w:rsidR="002B33FF" w:rsidRDefault="002B33FF" w:rsidP="002B33FF">
            <w:pPr>
              <w:spacing w:after="30"/>
            </w:pPr>
            <w:r>
              <w:rPr>
                <w:rFonts w:ascii="Calibri" w:eastAsia="Calibri" w:hAnsi="Calibri" w:cs="Calibri"/>
                <w:b/>
                <w:bCs/>
                <w:color w:val="6B2737"/>
                <w:sz w:val="19"/>
                <w:szCs w:val="19"/>
              </w:rPr>
              <w:t>Horaire après-midi</w:t>
            </w:r>
            <w:r>
              <w:rPr>
                <w:rFonts w:ascii="Calibri" w:eastAsia="Calibri" w:hAnsi="Calibri" w:cs="Calibri"/>
                <w:b/>
                <w:bCs/>
                <w:color w:val="6B2737"/>
                <w:sz w:val="19"/>
                <w:szCs w:val="19"/>
              </w:rPr>
              <w:t xml:space="preserve"> : </w:t>
            </w:r>
            <w:r>
              <w:rPr>
                <w:rFonts w:ascii="Calibri" w:eastAsia="Calibri" w:hAnsi="Calibri" w:cs="Calibri"/>
                <w:color w:val="4A5568"/>
                <w:sz w:val="18"/>
                <w:szCs w:val="18"/>
              </w:rPr>
              <w:t>13h00 – 16h30 (Travaux Pratiques)</w:t>
            </w:r>
          </w:p>
        </w:tc>
        <w:tc>
          <w:tcPr>
            <w:tcW w:w="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0F4BD768" w14:textId="77777777" w:rsidR="002B33FF" w:rsidRDefault="002B33FF" w:rsidP="00A04BB8">
            <w:pPr>
              <w:spacing w:after="40"/>
            </w:pPr>
          </w:p>
        </w:tc>
        <w:tc>
          <w:tcPr>
            <w:tcW w:w="52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8F6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2096A4" w14:textId="12BDED87" w:rsidR="002B33FF" w:rsidRDefault="002B33FF" w:rsidP="002B33FF">
            <w:pPr>
              <w:spacing w:after="30"/>
            </w:pPr>
            <w:r>
              <w:rPr>
                <w:rFonts w:ascii="Calibri" w:eastAsia="Calibri" w:hAnsi="Calibri" w:cs="Calibri"/>
                <w:b/>
                <w:bCs/>
                <w:color w:val="6B2737"/>
                <w:sz w:val="19"/>
                <w:szCs w:val="19"/>
              </w:rPr>
              <w:t>Déjeuner</w:t>
            </w:r>
            <w:r>
              <w:rPr>
                <w:rFonts w:ascii="Calibri" w:eastAsia="Calibri" w:hAnsi="Calibri" w:cs="Calibri"/>
                <w:b/>
                <w:bCs/>
                <w:color w:val="6B2737"/>
                <w:sz w:val="19"/>
                <w:szCs w:val="19"/>
              </w:rPr>
              <w:t xml:space="preserve"> : </w:t>
            </w:r>
            <w:r>
              <w:rPr>
                <w:rFonts w:ascii="Calibri" w:eastAsia="Calibri" w:hAnsi="Calibri" w:cs="Calibri"/>
                <w:color w:val="4A5568"/>
                <w:sz w:val="18"/>
                <w:szCs w:val="18"/>
              </w:rPr>
              <w:t>12h00 – 13h00 (1 heure)</w:t>
            </w:r>
          </w:p>
        </w:tc>
      </w:tr>
      <w:tr w:rsidR="002B33FF" w14:paraId="43B3365E" w14:textId="77777777" w:rsidTr="00A04BB8">
        <w:tc>
          <w:tcPr>
            <w:tcW w:w="52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9EC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E1CBB6" w14:textId="3DCBA7FD" w:rsidR="002B33FF" w:rsidRDefault="002B33FF" w:rsidP="002B33FF">
            <w:pPr>
              <w:spacing w:after="30"/>
            </w:pPr>
            <w:r>
              <w:rPr>
                <w:rFonts w:ascii="Calibri" w:eastAsia="Calibri" w:hAnsi="Calibri" w:cs="Calibri"/>
                <w:b/>
                <w:bCs/>
                <w:color w:val="6B2737"/>
                <w:sz w:val="19"/>
                <w:szCs w:val="19"/>
              </w:rPr>
              <w:t>Pauses café</w:t>
            </w:r>
            <w:r>
              <w:rPr>
                <w:rFonts w:ascii="Calibri" w:eastAsia="Calibri" w:hAnsi="Calibri" w:cs="Calibri"/>
                <w:b/>
                <w:bCs/>
                <w:color w:val="6B2737"/>
                <w:sz w:val="19"/>
                <w:szCs w:val="19"/>
              </w:rPr>
              <w:t xml:space="preserve"> : </w:t>
            </w:r>
            <w:r>
              <w:rPr>
                <w:rFonts w:ascii="Calibri" w:eastAsia="Calibri" w:hAnsi="Calibri" w:cs="Calibri"/>
                <w:color w:val="4A5568"/>
                <w:sz w:val="18"/>
                <w:szCs w:val="18"/>
              </w:rPr>
              <w:t>20 min toutes les 1h30 — 2 pauses/demi-journée</w:t>
            </w:r>
          </w:p>
        </w:tc>
        <w:tc>
          <w:tcPr>
            <w:tcW w:w="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2F50F98F" w14:textId="77777777" w:rsidR="002B33FF" w:rsidRDefault="002B33FF" w:rsidP="00A04BB8">
            <w:pPr>
              <w:spacing w:after="40"/>
            </w:pPr>
          </w:p>
        </w:tc>
        <w:tc>
          <w:tcPr>
            <w:tcW w:w="52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9EC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5E536C" w14:textId="014E53B4" w:rsidR="002B33FF" w:rsidRDefault="005A57A1" w:rsidP="002B33FF">
            <w:pPr>
              <w:spacing w:after="30"/>
            </w:pPr>
            <w:r>
              <w:rPr>
                <w:rFonts w:ascii="Calibri" w:eastAsia="Calibri" w:hAnsi="Calibri" w:cs="Calibri"/>
                <w:b/>
                <w:bCs/>
                <w:color w:val="6B2737"/>
                <w:sz w:val="19"/>
                <w:szCs w:val="19"/>
              </w:rPr>
              <w:t>L</w:t>
            </w:r>
            <w:r w:rsidR="002B33FF">
              <w:rPr>
                <w:rFonts w:ascii="Calibri" w:eastAsia="Calibri" w:hAnsi="Calibri" w:cs="Calibri"/>
                <w:b/>
                <w:bCs/>
                <w:color w:val="6B2737"/>
                <w:sz w:val="19"/>
                <w:szCs w:val="19"/>
              </w:rPr>
              <w:t>ogiciels requis</w:t>
            </w:r>
            <w:r w:rsidR="002B33FF">
              <w:rPr>
                <w:rFonts w:ascii="Calibri" w:eastAsia="Calibri" w:hAnsi="Calibri" w:cs="Calibri"/>
                <w:b/>
                <w:bCs/>
                <w:color w:val="6B2737"/>
                <w:sz w:val="19"/>
                <w:szCs w:val="19"/>
              </w:rPr>
              <w:t xml:space="preserve"> : </w:t>
            </w:r>
            <w:r w:rsidR="002B33FF">
              <w:rPr>
                <w:rFonts w:ascii="Calibri" w:eastAsia="Calibri" w:hAnsi="Calibri" w:cs="Calibri"/>
                <w:color w:val="4A5568"/>
                <w:sz w:val="18"/>
                <w:szCs w:val="18"/>
              </w:rPr>
              <w:t xml:space="preserve">R 4.x + </w:t>
            </w:r>
            <w:proofErr w:type="spellStart"/>
            <w:r w:rsidR="002B33FF">
              <w:rPr>
                <w:rFonts w:ascii="Calibri" w:eastAsia="Calibri" w:hAnsi="Calibri" w:cs="Calibri"/>
                <w:color w:val="4A5568"/>
                <w:sz w:val="18"/>
                <w:szCs w:val="18"/>
              </w:rPr>
              <w:t>RStudio</w:t>
            </w:r>
            <w:proofErr w:type="spellEnd"/>
            <w:r w:rsidR="002B33FF">
              <w:rPr>
                <w:rFonts w:ascii="Calibri" w:eastAsia="Calibri" w:hAnsi="Calibri" w:cs="Calibri"/>
                <w:color w:val="4A556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4A5568"/>
                <w:sz w:val="18"/>
                <w:szCs w:val="18"/>
              </w:rPr>
              <w:t>+ QGIS</w:t>
            </w:r>
          </w:p>
        </w:tc>
      </w:tr>
      <w:tr w:rsidR="002B33FF" w:rsidRPr="002B33FF" w14:paraId="60103713" w14:textId="77777777" w:rsidTr="00A04BB8">
        <w:tc>
          <w:tcPr>
            <w:tcW w:w="52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8F6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4B119C" w14:textId="51336B3B" w:rsidR="002B33FF" w:rsidRPr="002B33FF" w:rsidRDefault="002B33FF" w:rsidP="002B33FF">
            <w:pPr>
              <w:spacing w:after="30"/>
              <w:rPr>
                <w:rFonts w:ascii="Calibri" w:eastAsia="Calibri" w:hAnsi="Calibri" w:cs="Calibri"/>
                <w:b/>
                <w:bCs/>
                <w:color w:val="6B2737"/>
                <w:sz w:val="19"/>
                <w:szCs w:val="19"/>
                <w:lang w:val="en-CA"/>
              </w:rPr>
            </w:pPr>
            <w:r>
              <w:rPr>
                <w:rFonts w:ascii="Calibri" w:eastAsia="Calibri" w:hAnsi="Calibri" w:cs="Calibri"/>
                <w:b/>
                <w:bCs/>
                <w:color w:val="6B2737"/>
                <w:sz w:val="19"/>
                <w:szCs w:val="19"/>
                <w:lang w:val="en-CA"/>
              </w:rPr>
              <w:t>P</w:t>
            </w:r>
            <w:r w:rsidRPr="002B33FF">
              <w:rPr>
                <w:rFonts w:ascii="Calibri" w:eastAsia="Calibri" w:hAnsi="Calibri" w:cs="Calibri"/>
                <w:b/>
                <w:bCs/>
                <w:color w:val="6B2737"/>
                <w:sz w:val="19"/>
                <w:szCs w:val="19"/>
                <w:lang w:val="en-CA"/>
              </w:rPr>
              <w:t>ackages R</w:t>
            </w:r>
            <w:r>
              <w:rPr>
                <w:rFonts w:ascii="Calibri" w:eastAsia="Calibri" w:hAnsi="Calibri" w:cs="Calibri"/>
                <w:b/>
                <w:bCs/>
                <w:color w:val="6B2737"/>
                <w:sz w:val="19"/>
                <w:szCs w:val="19"/>
                <w:lang w:val="en-CA"/>
              </w:rPr>
              <w:t xml:space="preserve">: </w:t>
            </w:r>
            <w:proofErr w:type="spellStart"/>
            <w:r w:rsidRPr="002B33FF">
              <w:rPr>
                <w:rFonts w:ascii="Calibri" w:eastAsia="Calibri" w:hAnsi="Calibri" w:cs="Calibri"/>
                <w:color w:val="4A5568"/>
                <w:sz w:val="18"/>
                <w:szCs w:val="18"/>
                <w:lang w:val="en-CA"/>
              </w:rPr>
              <w:t>tidyverse</w:t>
            </w:r>
            <w:proofErr w:type="spellEnd"/>
            <w:r w:rsidRPr="002B33FF">
              <w:rPr>
                <w:rFonts w:ascii="Calibri" w:eastAsia="Calibri" w:hAnsi="Calibri" w:cs="Calibri"/>
                <w:color w:val="4A5568"/>
                <w:sz w:val="18"/>
                <w:szCs w:val="18"/>
                <w:lang w:val="en-CA"/>
              </w:rPr>
              <w:t xml:space="preserve">, survey, lme4, </w:t>
            </w:r>
            <w:proofErr w:type="spellStart"/>
            <w:r w:rsidRPr="002B33FF">
              <w:rPr>
                <w:rFonts w:ascii="Calibri" w:eastAsia="Calibri" w:hAnsi="Calibri" w:cs="Calibri"/>
                <w:color w:val="4A5568"/>
                <w:sz w:val="18"/>
                <w:szCs w:val="18"/>
                <w:lang w:val="en-CA"/>
              </w:rPr>
              <w:t>glmmTMB</w:t>
            </w:r>
            <w:proofErr w:type="spellEnd"/>
            <w:r w:rsidRPr="002B33FF">
              <w:rPr>
                <w:rFonts w:ascii="Calibri" w:eastAsia="Calibri" w:hAnsi="Calibri" w:cs="Calibri"/>
                <w:color w:val="4A5568"/>
                <w:sz w:val="18"/>
                <w:szCs w:val="18"/>
                <w:lang w:val="en-CA"/>
              </w:rPr>
              <w:t xml:space="preserve">, </w:t>
            </w:r>
            <w:proofErr w:type="spellStart"/>
            <w:r w:rsidRPr="002B33FF">
              <w:rPr>
                <w:rFonts w:ascii="Calibri" w:eastAsia="Calibri" w:hAnsi="Calibri" w:cs="Calibri"/>
                <w:color w:val="4A5568"/>
                <w:sz w:val="18"/>
                <w:szCs w:val="18"/>
                <w:lang w:val="en-CA"/>
              </w:rPr>
              <w:t>conindex</w:t>
            </w:r>
            <w:proofErr w:type="spellEnd"/>
            <w:r w:rsidRPr="002B33FF">
              <w:rPr>
                <w:rFonts w:ascii="Calibri" w:eastAsia="Calibri" w:hAnsi="Calibri" w:cs="Calibri"/>
                <w:color w:val="4A5568"/>
                <w:sz w:val="18"/>
                <w:szCs w:val="18"/>
                <w:lang w:val="en-CA"/>
              </w:rPr>
              <w:t xml:space="preserve">, sf, ggplot2, </w:t>
            </w:r>
            <w:proofErr w:type="spellStart"/>
            <w:r w:rsidRPr="002B33FF">
              <w:rPr>
                <w:rFonts w:ascii="Calibri" w:eastAsia="Calibri" w:hAnsi="Calibri" w:cs="Calibri"/>
                <w:color w:val="4A5568"/>
                <w:sz w:val="18"/>
                <w:szCs w:val="18"/>
                <w:lang w:val="en-CA"/>
              </w:rPr>
              <w:t>robvis</w:t>
            </w:r>
            <w:proofErr w:type="spellEnd"/>
          </w:p>
        </w:tc>
        <w:tc>
          <w:tcPr>
            <w:tcW w:w="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3EEF5501" w14:textId="77777777" w:rsidR="002B33FF" w:rsidRPr="002B33FF" w:rsidRDefault="002B33FF" w:rsidP="00A04BB8">
            <w:pPr>
              <w:spacing w:after="40"/>
              <w:rPr>
                <w:lang w:val="en-CA"/>
              </w:rPr>
            </w:pPr>
          </w:p>
        </w:tc>
        <w:tc>
          <w:tcPr>
            <w:tcW w:w="52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8F6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055EBC" w14:textId="4084D9A0" w:rsidR="002B33FF" w:rsidRPr="002B33FF" w:rsidRDefault="002B33FF" w:rsidP="002B33FF">
            <w:pPr>
              <w:spacing w:after="30"/>
            </w:pPr>
            <w:r>
              <w:rPr>
                <w:rFonts w:ascii="Calibri" w:eastAsia="Calibri" w:hAnsi="Calibri" w:cs="Calibri"/>
                <w:b/>
                <w:bCs/>
                <w:color w:val="6B2737"/>
                <w:sz w:val="19"/>
                <w:szCs w:val="19"/>
              </w:rPr>
              <w:t>Données</w:t>
            </w:r>
            <w:r>
              <w:rPr>
                <w:rFonts w:ascii="Calibri" w:eastAsia="Calibri" w:hAnsi="Calibri" w:cs="Calibri"/>
                <w:b/>
                <w:bCs/>
                <w:color w:val="6B2737"/>
                <w:sz w:val="19"/>
                <w:szCs w:val="19"/>
              </w:rPr>
              <w:t xml:space="preserve"> : </w:t>
            </w:r>
            <w:r w:rsidRPr="002B33FF">
              <w:rPr>
                <w:rFonts w:ascii="Calibri" w:eastAsia="Calibri" w:hAnsi="Calibri" w:cs="Calibri"/>
                <w:color w:val="4A5568"/>
                <w:sz w:val="18"/>
                <w:szCs w:val="18"/>
              </w:rPr>
              <w:t>Projet Transformer</w:t>
            </w:r>
          </w:p>
        </w:tc>
      </w:tr>
    </w:tbl>
    <w:p w14:paraId="3453380D" w14:textId="77777777" w:rsidR="002B33FF" w:rsidRDefault="002B33FF" w:rsidP="002B33FF">
      <w:pPr>
        <w:spacing w:after="80"/>
      </w:pP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66"/>
      </w:tblGrid>
      <w:tr w:rsidR="002B33FF" w14:paraId="6E54472C" w14:textId="77777777" w:rsidTr="00A04BB8">
        <w:tc>
          <w:tcPr>
            <w:tcW w:w="0" w:type="auto"/>
            <w:tcBorders>
              <w:top w:val="single" w:sz="4" w:space="0" w:color="0E7490"/>
              <w:left w:val="single" w:sz="4" w:space="0" w:color="0E7490"/>
              <w:bottom w:val="single" w:sz="4" w:space="0" w:color="0E7490"/>
              <w:right w:val="single" w:sz="4" w:space="0" w:color="0E7490"/>
            </w:tcBorders>
            <w:shd w:val="clear" w:color="auto" w:fill="0E7490"/>
            <w:tcMar>
              <w:top w:w="80" w:type="dxa"/>
              <w:left w:w="200" w:type="dxa"/>
              <w:bottom w:w="80" w:type="dxa"/>
              <w:right w:w="200" w:type="dxa"/>
            </w:tcMar>
          </w:tcPr>
          <w:p w14:paraId="779A1CEA" w14:textId="77777777" w:rsidR="002B33FF" w:rsidRDefault="002B33FF" w:rsidP="00A04BB8">
            <w:pPr>
              <w:spacing w:after="40"/>
              <w:jc w:val="center"/>
            </w:pPr>
            <w:r>
              <w:rPr>
                <w:rFonts w:ascii="Cambria" w:eastAsia="Cambria" w:hAnsi="Cambria" w:cs="Cambria"/>
                <w:b/>
                <w:bCs/>
                <w:color w:val="C89A2C"/>
                <w:sz w:val="22"/>
                <w:szCs w:val="22"/>
              </w:rPr>
              <w:t>TABLEAU RÉCAPITULATIF DES 6 JOURS</w:t>
            </w:r>
          </w:p>
        </w:tc>
      </w:tr>
    </w:tbl>
    <w:p w14:paraId="323B6117" w14:textId="77777777" w:rsidR="002B33FF" w:rsidRDefault="002B33FF" w:rsidP="002B33FF">
      <w:pPr>
        <w:spacing w:after="40"/>
      </w:pP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4"/>
        <w:gridCol w:w="927"/>
        <w:gridCol w:w="4317"/>
        <w:gridCol w:w="4618"/>
      </w:tblGrid>
      <w:tr w:rsidR="002B33FF" w14:paraId="31426E4D" w14:textId="77777777" w:rsidTr="00A04BB8">
        <w:tc>
          <w:tcPr>
            <w:tcW w:w="0" w:type="auto"/>
            <w:tcBorders>
              <w:top w:val="single" w:sz="4" w:space="0" w:color="6B2737"/>
              <w:left w:val="single" w:sz="4" w:space="0" w:color="6B2737"/>
              <w:bottom w:val="single" w:sz="4" w:space="0" w:color="6B2737"/>
              <w:right w:val="single" w:sz="4" w:space="0" w:color="6B2737"/>
            </w:tcBorders>
            <w:shd w:val="clear" w:color="auto" w:fill="6B2737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B087DCF" w14:textId="77777777" w:rsidR="002B33FF" w:rsidRDefault="002B33FF" w:rsidP="00A04BB8">
            <w:pPr>
              <w:spacing w:after="4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</w:rPr>
              <w:t>Jour</w:t>
            </w:r>
          </w:p>
        </w:tc>
        <w:tc>
          <w:tcPr>
            <w:tcW w:w="0" w:type="auto"/>
            <w:tcBorders>
              <w:top w:val="single" w:sz="4" w:space="0" w:color="6B2737"/>
              <w:left w:val="single" w:sz="4" w:space="0" w:color="6B2737"/>
              <w:bottom w:val="single" w:sz="4" w:space="0" w:color="6B2737"/>
              <w:right w:val="single" w:sz="4" w:space="0" w:color="6B2737"/>
            </w:tcBorders>
            <w:shd w:val="clear" w:color="auto" w:fill="6B2737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FCF287D" w14:textId="77777777" w:rsidR="002B33FF" w:rsidRDefault="002B33FF" w:rsidP="00A04BB8">
            <w:pPr>
              <w:spacing w:after="4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</w:rPr>
              <w:t>Date</w:t>
            </w:r>
          </w:p>
        </w:tc>
        <w:tc>
          <w:tcPr>
            <w:tcW w:w="0" w:type="auto"/>
            <w:tcBorders>
              <w:top w:val="single" w:sz="4" w:space="0" w:color="6B2737"/>
              <w:left w:val="single" w:sz="4" w:space="0" w:color="6B2737"/>
              <w:bottom w:val="single" w:sz="4" w:space="0" w:color="6B2737"/>
              <w:right w:val="single" w:sz="4" w:space="0" w:color="6B2737"/>
            </w:tcBorders>
            <w:shd w:val="clear" w:color="auto" w:fill="6B2737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9514FC0" w14:textId="3FF5F928" w:rsidR="002B33FF" w:rsidRDefault="002B33FF" w:rsidP="00A04BB8">
            <w:pPr>
              <w:spacing w:after="4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</w:rPr>
              <w:t>Thème Cours Magistral (Matin)</w:t>
            </w:r>
          </w:p>
        </w:tc>
        <w:tc>
          <w:tcPr>
            <w:tcW w:w="0" w:type="auto"/>
            <w:tcBorders>
              <w:top w:val="single" w:sz="4" w:space="0" w:color="6B2737"/>
              <w:left w:val="single" w:sz="4" w:space="0" w:color="6B2737"/>
              <w:bottom w:val="single" w:sz="4" w:space="0" w:color="6B2737"/>
              <w:right w:val="single" w:sz="4" w:space="0" w:color="6B2737"/>
            </w:tcBorders>
            <w:shd w:val="clear" w:color="auto" w:fill="6B2737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F6D5AD5" w14:textId="4E5373BB" w:rsidR="002B33FF" w:rsidRDefault="002B33FF" w:rsidP="00A04BB8">
            <w:pPr>
              <w:spacing w:after="4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</w:rPr>
              <w:t>Thème TP</w:t>
            </w:r>
            <w:r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</w:rPr>
              <w:t xml:space="preserve"> avec le logiciel</w:t>
            </w:r>
            <w:r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</w:rPr>
              <w:t xml:space="preserve"> R (Après-midi)</w:t>
            </w:r>
          </w:p>
        </w:tc>
      </w:tr>
      <w:tr w:rsidR="002B33FF" w:rsidRPr="002B33FF" w14:paraId="5FF859FB" w14:textId="77777777" w:rsidTr="00A04BB8">
        <w:tc>
          <w:tcPr>
            <w:tcW w:w="0" w:type="auto"/>
            <w:tcBorders>
              <w:top w:val="single" w:sz="4" w:space="0" w:color="AAAACC"/>
              <w:left w:val="single" w:sz="4" w:space="0" w:color="AAAACC"/>
              <w:bottom w:val="single" w:sz="4" w:space="0" w:color="AAAACC"/>
              <w:right w:val="single" w:sz="4" w:space="0" w:color="AAAACC"/>
            </w:tcBorders>
            <w:shd w:val="clear" w:color="auto" w:fill="F9ECF0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5C8E6067" w14:textId="77777777" w:rsidR="002B33FF" w:rsidRDefault="002B33FF" w:rsidP="00A04BB8">
            <w:pPr>
              <w:spacing w:after="4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6B2737"/>
                <w:sz w:val="18"/>
                <w:szCs w:val="18"/>
              </w:rPr>
              <w:t>J1</w:t>
            </w:r>
          </w:p>
        </w:tc>
        <w:tc>
          <w:tcPr>
            <w:tcW w:w="0" w:type="auto"/>
            <w:tcBorders>
              <w:top w:val="single" w:sz="4" w:space="0" w:color="AAAACC"/>
              <w:left w:val="single" w:sz="4" w:space="0" w:color="AAAACC"/>
              <w:bottom w:val="single" w:sz="4" w:space="0" w:color="AAAACC"/>
              <w:right w:val="single" w:sz="4" w:space="0" w:color="AAAACC"/>
            </w:tcBorders>
            <w:shd w:val="clear" w:color="auto" w:fill="F9ECF0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5D1546DA" w14:textId="77777777" w:rsidR="002B33FF" w:rsidRDefault="002B33FF" w:rsidP="00A04BB8">
            <w:pPr>
              <w:spacing w:after="40"/>
              <w:jc w:val="center"/>
            </w:pPr>
            <w:r>
              <w:rPr>
                <w:rFonts w:ascii="Calibri" w:eastAsia="Calibri" w:hAnsi="Calibri" w:cs="Calibri"/>
                <w:color w:val="4A5568"/>
                <w:sz w:val="17"/>
                <w:szCs w:val="17"/>
              </w:rPr>
              <w:t>Lundi</w:t>
            </w:r>
          </w:p>
        </w:tc>
        <w:tc>
          <w:tcPr>
            <w:tcW w:w="0" w:type="auto"/>
            <w:tcBorders>
              <w:top w:val="single" w:sz="4" w:space="0" w:color="AAAACC"/>
              <w:left w:val="single" w:sz="4" w:space="0" w:color="AAAACC"/>
              <w:bottom w:val="single" w:sz="4" w:space="0" w:color="AAAACC"/>
              <w:right w:val="single" w:sz="4" w:space="0" w:color="AAAACC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80" w:type="dxa"/>
            </w:tcMar>
          </w:tcPr>
          <w:p w14:paraId="144C0791" w14:textId="77777777" w:rsidR="002B33FF" w:rsidRDefault="002B33FF" w:rsidP="00A04BB8">
            <w:pPr>
              <w:spacing w:after="40"/>
            </w:pPr>
            <w:r>
              <w:rPr>
                <w:rFonts w:ascii="Calibri" w:eastAsia="Calibri" w:hAnsi="Calibri" w:cs="Calibri"/>
                <w:color w:val="6B2737"/>
                <w:sz w:val="18"/>
                <w:szCs w:val="18"/>
              </w:rPr>
              <w:t>Fondements inégalités &amp; intersectionnalité</w:t>
            </w:r>
          </w:p>
        </w:tc>
        <w:tc>
          <w:tcPr>
            <w:tcW w:w="0" w:type="auto"/>
            <w:tcBorders>
              <w:top w:val="single" w:sz="4" w:space="0" w:color="AAAACC"/>
              <w:left w:val="single" w:sz="4" w:space="0" w:color="AAAACC"/>
              <w:bottom w:val="single" w:sz="4" w:space="0" w:color="AAAACC"/>
              <w:right w:val="single" w:sz="4" w:space="0" w:color="AAAACC"/>
            </w:tcBorders>
            <w:shd w:val="clear" w:color="auto" w:fill="E8F6FA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43CB0E82" w14:textId="00584634" w:rsidR="002B33FF" w:rsidRPr="002B33FF" w:rsidRDefault="002B33FF" w:rsidP="00A04BB8">
            <w:pPr>
              <w:spacing w:after="40"/>
              <w:rPr>
                <w:lang w:val="en-CA"/>
              </w:rPr>
            </w:pPr>
            <w:r w:rsidRPr="002B33FF">
              <w:rPr>
                <w:rFonts w:ascii="Calibri" w:eastAsia="Calibri" w:hAnsi="Calibri" w:cs="Calibri"/>
                <w:color w:val="0E7490"/>
                <w:sz w:val="18"/>
                <w:szCs w:val="18"/>
                <w:lang w:val="en-CA"/>
              </w:rPr>
              <w:t xml:space="preserve">Exploration EDS-BF 2021 (R) · Heatmaps </w:t>
            </w:r>
          </w:p>
        </w:tc>
      </w:tr>
      <w:tr w:rsidR="002B33FF" w14:paraId="4071F913" w14:textId="77777777" w:rsidTr="00A04BB8">
        <w:tc>
          <w:tcPr>
            <w:tcW w:w="0" w:type="auto"/>
            <w:tcBorders>
              <w:top w:val="single" w:sz="4" w:space="0" w:color="AAAACC"/>
              <w:left w:val="single" w:sz="4" w:space="0" w:color="AAAACC"/>
              <w:bottom w:val="single" w:sz="4" w:space="0" w:color="AAAACC"/>
              <w:right w:val="single" w:sz="4" w:space="0" w:color="AAAACC"/>
            </w:tcBorders>
            <w:shd w:val="clear" w:color="auto" w:fill="F0EAF9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55A0DA55" w14:textId="77777777" w:rsidR="002B33FF" w:rsidRDefault="002B33FF" w:rsidP="00A04BB8">
            <w:pPr>
              <w:spacing w:after="4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6B2737"/>
                <w:sz w:val="18"/>
                <w:szCs w:val="18"/>
              </w:rPr>
              <w:t>J2</w:t>
            </w:r>
          </w:p>
        </w:tc>
        <w:tc>
          <w:tcPr>
            <w:tcW w:w="0" w:type="auto"/>
            <w:tcBorders>
              <w:top w:val="single" w:sz="4" w:space="0" w:color="AAAACC"/>
              <w:left w:val="single" w:sz="4" w:space="0" w:color="AAAACC"/>
              <w:bottom w:val="single" w:sz="4" w:space="0" w:color="AAAACC"/>
              <w:right w:val="single" w:sz="4" w:space="0" w:color="AAAACC"/>
            </w:tcBorders>
            <w:shd w:val="clear" w:color="auto" w:fill="F0EAF9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16E4DB27" w14:textId="77777777" w:rsidR="002B33FF" w:rsidRDefault="002B33FF" w:rsidP="00A04BB8">
            <w:pPr>
              <w:spacing w:after="40"/>
              <w:jc w:val="center"/>
            </w:pPr>
            <w:r>
              <w:rPr>
                <w:rFonts w:ascii="Calibri" w:eastAsia="Calibri" w:hAnsi="Calibri" w:cs="Calibri"/>
                <w:color w:val="4A5568"/>
                <w:sz w:val="17"/>
                <w:szCs w:val="17"/>
              </w:rPr>
              <w:t>Mardi</w:t>
            </w:r>
          </w:p>
        </w:tc>
        <w:tc>
          <w:tcPr>
            <w:tcW w:w="0" w:type="auto"/>
            <w:tcBorders>
              <w:top w:val="single" w:sz="4" w:space="0" w:color="AAAACC"/>
              <w:left w:val="single" w:sz="4" w:space="0" w:color="AAAACC"/>
              <w:bottom w:val="single" w:sz="4" w:space="0" w:color="AAAACC"/>
              <w:right w:val="single" w:sz="4" w:space="0" w:color="AAAACC"/>
            </w:tcBorders>
            <w:shd w:val="clear" w:color="auto" w:fill="F5F5F5"/>
            <w:tcMar>
              <w:top w:w="70" w:type="dxa"/>
              <w:left w:w="100" w:type="dxa"/>
              <w:bottom w:w="70" w:type="dxa"/>
              <w:right w:w="80" w:type="dxa"/>
            </w:tcMar>
          </w:tcPr>
          <w:p w14:paraId="64B82CB3" w14:textId="77777777" w:rsidR="002B33FF" w:rsidRDefault="002B33FF" w:rsidP="00A04BB8">
            <w:pPr>
              <w:spacing w:after="40"/>
            </w:pPr>
            <w:r>
              <w:rPr>
                <w:rFonts w:ascii="Calibri" w:eastAsia="Calibri" w:hAnsi="Calibri" w:cs="Calibri"/>
                <w:color w:val="6B2737"/>
                <w:sz w:val="18"/>
                <w:szCs w:val="18"/>
              </w:rPr>
              <w:t>Théories explicatives &amp; déterminants sociaux BF</w:t>
            </w:r>
          </w:p>
        </w:tc>
        <w:tc>
          <w:tcPr>
            <w:tcW w:w="0" w:type="auto"/>
            <w:tcBorders>
              <w:top w:val="single" w:sz="4" w:space="0" w:color="AAAACC"/>
              <w:left w:val="single" w:sz="4" w:space="0" w:color="AAAACC"/>
              <w:bottom w:val="single" w:sz="4" w:space="0" w:color="AAAACC"/>
              <w:right w:val="single" w:sz="4" w:space="0" w:color="AAAACC"/>
            </w:tcBorders>
            <w:shd w:val="clear" w:color="auto" w:fill="D0EEF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0897BE73" w14:textId="21C7B2A8" w:rsidR="002B33FF" w:rsidRDefault="002B33FF" w:rsidP="00A04BB8">
            <w:pPr>
              <w:spacing w:after="40"/>
            </w:pPr>
            <w:r>
              <w:rPr>
                <w:rFonts w:ascii="Calibri" w:eastAsia="Calibri" w:hAnsi="Calibri" w:cs="Calibri"/>
                <w:color w:val="0E7490"/>
                <w:sz w:val="18"/>
                <w:szCs w:val="18"/>
              </w:rPr>
              <w:t>Cartographie R (</w:t>
            </w:r>
            <w:proofErr w:type="spellStart"/>
            <w:r>
              <w:rPr>
                <w:rFonts w:ascii="Calibri" w:eastAsia="Calibri" w:hAnsi="Calibri" w:cs="Calibri"/>
                <w:color w:val="0E7490"/>
                <w:sz w:val="18"/>
                <w:szCs w:val="18"/>
              </w:rPr>
              <w:t>sf</w:t>
            </w:r>
            <w:proofErr w:type="spellEnd"/>
            <w:r>
              <w:rPr>
                <w:rFonts w:ascii="Calibri" w:eastAsia="Calibri" w:hAnsi="Calibri" w:cs="Calibri"/>
                <w:color w:val="0E7490"/>
                <w:sz w:val="18"/>
                <w:szCs w:val="18"/>
              </w:rPr>
              <w:t xml:space="preserve">/ggplot2) · </w:t>
            </w:r>
            <w:r w:rsidR="00417090">
              <w:rPr>
                <w:rFonts w:ascii="Calibri" w:eastAsia="Calibri" w:hAnsi="Calibri" w:cs="Calibri"/>
                <w:color w:val="0E7490"/>
                <w:sz w:val="18"/>
                <w:szCs w:val="18"/>
              </w:rPr>
              <w:t xml:space="preserve">ACM+CHA, </w:t>
            </w:r>
            <w:r>
              <w:rPr>
                <w:rFonts w:ascii="Calibri" w:eastAsia="Calibri" w:hAnsi="Calibri" w:cs="Calibri"/>
                <w:color w:val="0E7490"/>
                <w:sz w:val="18"/>
                <w:szCs w:val="18"/>
              </w:rPr>
              <w:t xml:space="preserve">Régression </w:t>
            </w:r>
          </w:p>
        </w:tc>
      </w:tr>
      <w:tr w:rsidR="002B33FF" w14:paraId="56851268" w14:textId="77777777" w:rsidTr="00A04BB8">
        <w:tc>
          <w:tcPr>
            <w:tcW w:w="0" w:type="auto"/>
            <w:tcBorders>
              <w:top w:val="single" w:sz="4" w:space="0" w:color="AAAACC"/>
              <w:left w:val="single" w:sz="4" w:space="0" w:color="AAAACC"/>
              <w:bottom w:val="single" w:sz="4" w:space="0" w:color="AAAACC"/>
              <w:right w:val="single" w:sz="4" w:space="0" w:color="AAAACC"/>
            </w:tcBorders>
            <w:shd w:val="clear" w:color="auto" w:fill="F9ECF0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6F6D29B0" w14:textId="77777777" w:rsidR="002B33FF" w:rsidRDefault="002B33FF" w:rsidP="00A04BB8">
            <w:pPr>
              <w:spacing w:after="4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6B2737"/>
                <w:sz w:val="18"/>
                <w:szCs w:val="18"/>
              </w:rPr>
              <w:t>J3</w:t>
            </w:r>
          </w:p>
        </w:tc>
        <w:tc>
          <w:tcPr>
            <w:tcW w:w="0" w:type="auto"/>
            <w:tcBorders>
              <w:top w:val="single" w:sz="4" w:space="0" w:color="AAAACC"/>
              <w:left w:val="single" w:sz="4" w:space="0" w:color="AAAACC"/>
              <w:bottom w:val="single" w:sz="4" w:space="0" w:color="AAAACC"/>
              <w:right w:val="single" w:sz="4" w:space="0" w:color="AAAACC"/>
            </w:tcBorders>
            <w:shd w:val="clear" w:color="auto" w:fill="F9ECF0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49E53255" w14:textId="77777777" w:rsidR="002B33FF" w:rsidRDefault="002B33FF" w:rsidP="00A04BB8">
            <w:pPr>
              <w:spacing w:after="40"/>
              <w:jc w:val="center"/>
            </w:pPr>
            <w:r>
              <w:rPr>
                <w:rFonts w:ascii="Calibri" w:eastAsia="Calibri" w:hAnsi="Calibri" w:cs="Calibri"/>
                <w:color w:val="4A5568"/>
                <w:sz w:val="17"/>
                <w:szCs w:val="17"/>
              </w:rPr>
              <w:t>Mercredi</w:t>
            </w:r>
          </w:p>
        </w:tc>
        <w:tc>
          <w:tcPr>
            <w:tcW w:w="0" w:type="auto"/>
            <w:tcBorders>
              <w:top w:val="single" w:sz="4" w:space="0" w:color="AAAACC"/>
              <w:left w:val="single" w:sz="4" w:space="0" w:color="AAAACC"/>
              <w:bottom w:val="single" w:sz="4" w:space="0" w:color="AAAACC"/>
              <w:right w:val="single" w:sz="4" w:space="0" w:color="AAAACC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80" w:type="dxa"/>
            </w:tcMar>
          </w:tcPr>
          <w:p w14:paraId="78C8C835" w14:textId="77777777" w:rsidR="002B33FF" w:rsidRDefault="002B33FF" w:rsidP="00A04BB8">
            <w:pPr>
              <w:spacing w:after="40"/>
            </w:pPr>
            <w:r>
              <w:rPr>
                <w:rFonts w:ascii="Calibri" w:eastAsia="Calibri" w:hAnsi="Calibri" w:cs="Calibri"/>
                <w:color w:val="6B2737"/>
                <w:sz w:val="18"/>
                <w:szCs w:val="18"/>
              </w:rPr>
              <w:t>Mesure quantitative des inégalités</w:t>
            </w:r>
          </w:p>
        </w:tc>
        <w:tc>
          <w:tcPr>
            <w:tcW w:w="0" w:type="auto"/>
            <w:tcBorders>
              <w:top w:val="single" w:sz="4" w:space="0" w:color="AAAACC"/>
              <w:left w:val="single" w:sz="4" w:space="0" w:color="AAAACC"/>
              <w:bottom w:val="single" w:sz="4" w:space="0" w:color="AAAACC"/>
              <w:right w:val="single" w:sz="4" w:space="0" w:color="AAAACC"/>
            </w:tcBorders>
            <w:shd w:val="clear" w:color="auto" w:fill="E8F6FA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49B59795" w14:textId="728BB7C7" w:rsidR="002B33FF" w:rsidRDefault="002B33FF" w:rsidP="00A04BB8">
            <w:pPr>
              <w:spacing w:after="40"/>
            </w:pPr>
            <w:r>
              <w:rPr>
                <w:rFonts w:ascii="Calibri" w:eastAsia="Calibri" w:hAnsi="Calibri" w:cs="Calibri"/>
                <w:color w:val="0E7490"/>
                <w:sz w:val="18"/>
                <w:szCs w:val="18"/>
              </w:rPr>
              <w:t xml:space="preserve">Indice de concentration R · Oaxaca-Blinder </w:t>
            </w:r>
          </w:p>
        </w:tc>
      </w:tr>
      <w:tr w:rsidR="002B33FF" w14:paraId="5C0050CF" w14:textId="77777777" w:rsidTr="00A04BB8">
        <w:tc>
          <w:tcPr>
            <w:tcW w:w="0" w:type="auto"/>
            <w:tcBorders>
              <w:top w:val="single" w:sz="4" w:space="0" w:color="AAAACC"/>
              <w:left w:val="single" w:sz="4" w:space="0" w:color="AAAACC"/>
              <w:bottom w:val="single" w:sz="4" w:space="0" w:color="AAAACC"/>
              <w:right w:val="single" w:sz="4" w:space="0" w:color="AAAACC"/>
            </w:tcBorders>
            <w:shd w:val="clear" w:color="auto" w:fill="F0EAF9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4A201378" w14:textId="77777777" w:rsidR="002B33FF" w:rsidRDefault="002B33FF" w:rsidP="00A04BB8">
            <w:pPr>
              <w:spacing w:after="4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6B2737"/>
                <w:sz w:val="18"/>
                <w:szCs w:val="18"/>
              </w:rPr>
              <w:t>J4</w:t>
            </w:r>
          </w:p>
        </w:tc>
        <w:tc>
          <w:tcPr>
            <w:tcW w:w="0" w:type="auto"/>
            <w:tcBorders>
              <w:top w:val="single" w:sz="4" w:space="0" w:color="AAAACC"/>
              <w:left w:val="single" w:sz="4" w:space="0" w:color="AAAACC"/>
              <w:bottom w:val="single" w:sz="4" w:space="0" w:color="AAAACC"/>
              <w:right w:val="single" w:sz="4" w:space="0" w:color="AAAACC"/>
            </w:tcBorders>
            <w:shd w:val="clear" w:color="auto" w:fill="F0EAF9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4B97CDD1" w14:textId="77777777" w:rsidR="002B33FF" w:rsidRDefault="002B33FF" w:rsidP="00A04BB8">
            <w:pPr>
              <w:spacing w:after="40"/>
              <w:jc w:val="center"/>
            </w:pPr>
            <w:r>
              <w:rPr>
                <w:rFonts w:ascii="Calibri" w:eastAsia="Calibri" w:hAnsi="Calibri" w:cs="Calibri"/>
                <w:color w:val="4A5568"/>
                <w:sz w:val="17"/>
                <w:szCs w:val="17"/>
              </w:rPr>
              <w:t>Jeudi</w:t>
            </w:r>
          </w:p>
        </w:tc>
        <w:tc>
          <w:tcPr>
            <w:tcW w:w="0" w:type="auto"/>
            <w:tcBorders>
              <w:top w:val="single" w:sz="4" w:space="0" w:color="AAAACC"/>
              <w:left w:val="single" w:sz="4" w:space="0" w:color="AAAACC"/>
              <w:bottom w:val="single" w:sz="4" w:space="0" w:color="AAAACC"/>
              <w:right w:val="single" w:sz="4" w:space="0" w:color="AAAACC"/>
            </w:tcBorders>
            <w:shd w:val="clear" w:color="auto" w:fill="F5F5F5"/>
            <w:tcMar>
              <w:top w:w="70" w:type="dxa"/>
              <w:left w:w="100" w:type="dxa"/>
              <w:bottom w:w="70" w:type="dxa"/>
              <w:right w:w="80" w:type="dxa"/>
            </w:tcMar>
          </w:tcPr>
          <w:p w14:paraId="19BFA1FF" w14:textId="77777777" w:rsidR="002B33FF" w:rsidRDefault="002B33FF" w:rsidP="00A04BB8">
            <w:pPr>
              <w:spacing w:after="40"/>
            </w:pPr>
            <w:r>
              <w:rPr>
                <w:rFonts w:ascii="Calibri" w:eastAsia="Calibri" w:hAnsi="Calibri" w:cs="Calibri"/>
                <w:color w:val="6B2737"/>
                <w:sz w:val="18"/>
                <w:szCs w:val="18"/>
              </w:rPr>
              <w:t>Méthodes qualitatives, mixtes &amp; MAIHDA</w:t>
            </w:r>
          </w:p>
        </w:tc>
        <w:tc>
          <w:tcPr>
            <w:tcW w:w="0" w:type="auto"/>
            <w:tcBorders>
              <w:top w:val="single" w:sz="4" w:space="0" w:color="AAAACC"/>
              <w:left w:val="single" w:sz="4" w:space="0" w:color="AAAACC"/>
              <w:bottom w:val="single" w:sz="4" w:space="0" w:color="AAAACC"/>
              <w:right w:val="single" w:sz="4" w:space="0" w:color="AAAACC"/>
            </w:tcBorders>
            <w:shd w:val="clear" w:color="auto" w:fill="D0EEF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67B669A8" w14:textId="1E4AB14C" w:rsidR="002B33FF" w:rsidRDefault="00417090" w:rsidP="00A04BB8">
            <w:pPr>
              <w:spacing w:after="40"/>
            </w:pPr>
            <w:r>
              <w:rPr>
                <w:rFonts w:ascii="Calibri" w:eastAsia="Calibri" w:hAnsi="Calibri" w:cs="Calibri"/>
                <w:color w:val="0E7490"/>
                <w:sz w:val="18"/>
                <w:szCs w:val="18"/>
              </w:rPr>
              <w:t>Régression intersectionnelle R ·</w:t>
            </w:r>
          </w:p>
        </w:tc>
      </w:tr>
      <w:tr w:rsidR="002B33FF" w14:paraId="073D2F55" w14:textId="77777777" w:rsidTr="00A04BB8">
        <w:tc>
          <w:tcPr>
            <w:tcW w:w="0" w:type="auto"/>
            <w:tcBorders>
              <w:top w:val="single" w:sz="4" w:space="0" w:color="AAAACC"/>
              <w:left w:val="single" w:sz="4" w:space="0" w:color="AAAACC"/>
              <w:bottom w:val="single" w:sz="4" w:space="0" w:color="AAAACC"/>
              <w:right w:val="single" w:sz="4" w:space="0" w:color="AAAACC"/>
            </w:tcBorders>
            <w:shd w:val="clear" w:color="auto" w:fill="F9ECF0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1328FBEE" w14:textId="77777777" w:rsidR="002B33FF" w:rsidRDefault="002B33FF" w:rsidP="00A04BB8">
            <w:pPr>
              <w:spacing w:after="4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6B2737"/>
                <w:sz w:val="18"/>
                <w:szCs w:val="18"/>
              </w:rPr>
              <w:t>J5</w:t>
            </w:r>
          </w:p>
        </w:tc>
        <w:tc>
          <w:tcPr>
            <w:tcW w:w="0" w:type="auto"/>
            <w:tcBorders>
              <w:top w:val="single" w:sz="4" w:space="0" w:color="AAAACC"/>
              <w:left w:val="single" w:sz="4" w:space="0" w:color="AAAACC"/>
              <w:bottom w:val="single" w:sz="4" w:space="0" w:color="AAAACC"/>
              <w:right w:val="single" w:sz="4" w:space="0" w:color="AAAACC"/>
            </w:tcBorders>
            <w:shd w:val="clear" w:color="auto" w:fill="F9ECF0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26558E10" w14:textId="77777777" w:rsidR="002B33FF" w:rsidRDefault="002B33FF" w:rsidP="00A04BB8">
            <w:pPr>
              <w:spacing w:after="40"/>
              <w:jc w:val="center"/>
            </w:pPr>
            <w:r>
              <w:rPr>
                <w:rFonts w:ascii="Calibri" w:eastAsia="Calibri" w:hAnsi="Calibri" w:cs="Calibri"/>
                <w:color w:val="4A5568"/>
                <w:sz w:val="17"/>
                <w:szCs w:val="17"/>
              </w:rPr>
              <w:t>Vendredi</w:t>
            </w:r>
          </w:p>
        </w:tc>
        <w:tc>
          <w:tcPr>
            <w:tcW w:w="0" w:type="auto"/>
            <w:tcBorders>
              <w:top w:val="single" w:sz="4" w:space="0" w:color="AAAACC"/>
              <w:left w:val="single" w:sz="4" w:space="0" w:color="AAAACC"/>
              <w:bottom w:val="single" w:sz="4" w:space="0" w:color="AAAACC"/>
              <w:right w:val="single" w:sz="4" w:space="0" w:color="AAAACC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80" w:type="dxa"/>
            </w:tcMar>
          </w:tcPr>
          <w:p w14:paraId="3B37C2EC" w14:textId="77777777" w:rsidR="002B33FF" w:rsidRDefault="002B33FF" w:rsidP="00A04BB8">
            <w:pPr>
              <w:spacing w:after="40"/>
            </w:pPr>
            <w:r>
              <w:rPr>
                <w:rFonts w:ascii="Calibri" w:eastAsia="Calibri" w:hAnsi="Calibri" w:cs="Calibri"/>
                <w:color w:val="6B2737"/>
                <w:sz w:val="18"/>
                <w:szCs w:val="18"/>
              </w:rPr>
              <w:t>Applications thématiques &amp; politiques BF</w:t>
            </w:r>
          </w:p>
        </w:tc>
        <w:tc>
          <w:tcPr>
            <w:tcW w:w="0" w:type="auto"/>
            <w:tcBorders>
              <w:top w:val="single" w:sz="4" w:space="0" w:color="AAAACC"/>
              <w:left w:val="single" w:sz="4" w:space="0" w:color="AAAACC"/>
              <w:bottom w:val="single" w:sz="4" w:space="0" w:color="AAAACC"/>
              <w:right w:val="single" w:sz="4" w:space="0" w:color="AAAACC"/>
            </w:tcBorders>
            <w:shd w:val="clear" w:color="auto" w:fill="E8F6FA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653D99AB" w14:textId="2F6DDCBC" w:rsidR="002B33FF" w:rsidRDefault="00417090" w:rsidP="00A04BB8">
            <w:pPr>
              <w:spacing w:after="40"/>
            </w:pPr>
            <w:r>
              <w:rPr>
                <w:rFonts w:ascii="Calibri" w:eastAsia="Calibri" w:hAnsi="Calibri" w:cs="Calibri"/>
                <w:color w:val="0E7490"/>
                <w:sz w:val="18"/>
                <w:szCs w:val="18"/>
              </w:rPr>
              <w:t xml:space="preserve">Modèles multiniveaux R (lme4) </w:t>
            </w:r>
          </w:p>
        </w:tc>
      </w:tr>
      <w:tr w:rsidR="002B33FF" w14:paraId="35A45E55" w14:textId="77777777" w:rsidTr="00A04BB8">
        <w:tc>
          <w:tcPr>
            <w:tcW w:w="0" w:type="auto"/>
            <w:tcBorders>
              <w:top w:val="single" w:sz="4" w:space="0" w:color="AAAACC"/>
              <w:left w:val="single" w:sz="4" w:space="0" w:color="AAAACC"/>
              <w:bottom w:val="single" w:sz="4" w:space="0" w:color="AAAACC"/>
              <w:right w:val="single" w:sz="4" w:space="0" w:color="AAAACC"/>
            </w:tcBorders>
            <w:shd w:val="clear" w:color="auto" w:fill="F0EAF9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514D8D2B" w14:textId="77777777" w:rsidR="002B33FF" w:rsidRDefault="002B33FF" w:rsidP="00A04BB8">
            <w:pPr>
              <w:spacing w:after="4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6B2737"/>
                <w:sz w:val="18"/>
                <w:szCs w:val="18"/>
              </w:rPr>
              <w:t>J6</w:t>
            </w:r>
          </w:p>
        </w:tc>
        <w:tc>
          <w:tcPr>
            <w:tcW w:w="0" w:type="auto"/>
            <w:tcBorders>
              <w:top w:val="single" w:sz="4" w:space="0" w:color="AAAACC"/>
              <w:left w:val="single" w:sz="4" w:space="0" w:color="AAAACC"/>
              <w:bottom w:val="single" w:sz="4" w:space="0" w:color="AAAACC"/>
              <w:right w:val="single" w:sz="4" w:space="0" w:color="AAAACC"/>
            </w:tcBorders>
            <w:shd w:val="clear" w:color="auto" w:fill="F0EAF9"/>
            <w:tcMar>
              <w:top w:w="70" w:type="dxa"/>
              <w:left w:w="80" w:type="dxa"/>
              <w:bottom w:w="70" w:type="dxa"/>
              <w:right w:w="80" w:type="dxa"/>
            </w:tcMar>
            <w:vAlign w:val="center"/>
          </w:tcPr>
          <w:p w14:paraId="272D9ACA" w14:textId="77777777" w:rsidR="002B33FF" w:rsidRDefault="002B33FF" w:rsidP="00A04BB8">
            <w:pPr>
              <w:spacing w:after="40"/>
              <w:jc w:val="center"/>
            </w:pPr>
            <w:r>
              <w:rPr>
                <w:rFonts w:ascii="Calibri" w:eastAsia="Calibri" w:hAnsi="Calibri" w:cs="Calibri"/>
                <w:color w:val="4A5568"/>
                <w:sz w:val="17"/>
                <w:szCs w:val="17"/>
              </w:rPr>
              <w:t>Samedi</w:t>
            </w:r>
          </w:p>
        </w:tc>
        <w:tc>
          <w:tcPr>
            <w:tcW w:w="0" w:type="auto"/>
            <w:tcBorders>
              <w:top w:val="single" w:sz="4" w:space="0" w:color="AAAACC"/>
              <w:left w:val="single" w:sz="4" w:space="0" w:color="AAAACC"/>
              <w:bottom w:val="single" w:sz="4" w:space="0" w:color="AAAACC"/>
              <w:right w:val="single" w:sz="4" w:space="0" w:color="AAAACC"/>
            </w:tcBorders>
            <w:shd w:val="clear" w:color="auto" w:fill="F5F5F5"/>
            <w:tcMar>
              <w:top w:w="70" w:type="dxa"/>
              <w:left w:w="100" w:type="dxa"/>
              <w:bottom w:w="70" w:type="dxa"/>
              <w:right w:w="80" w:type="dxa"/>
            </w:tcMar>
          </w:tcPr>
          <w:p w14:paraId="1B980E01" w14:textId="77777777" w:rsidR="002B33FF" w:rsidRDefault="002B33FF" w:rsidP="00A04BB8">
            <w:pPr>
              <w:spacing w:after="40"/>
            </w:pPr>
            <w:r>
              <w:rPr>
                <w:rFonts w:ascii="Calibri" w:eastAsia="Calibri" w:hAnsi="Calibri" w:cs="Calibri"/>
                <w:color w:val="6B2737"/>
                <w:sz w:val="18"/>
                <w:szCs w:val="18"/>
              </w:rPr>
              <w:t xml:space="preserve">Communication &amp; </w:t>
            </w:r>
            <w:proofErr w:type="spellStart"/>
            <w:r>
              <w:rPr>
                <w:rFonts w:ascii="Calibri" w:eastAsia="Calibri" w:hAnsi="Calibri" w:cs="Calibri"/>
                <w:color w:val="6B2737"/>
                <w:sz w:val="18"/>
                <w:szCs w:val="18"/>
              </w:rPr>
              <w:t>policy</w:t>
            </w:r>
            <w:proofErr w:type="spellEnd"/>
            <w:r>
              <w:rPr>
                <w:rFonts w:ascii="Calibri" w:eastAsia="Calibri" w:hAnsi="Calibri" w:cs="Calibri"/>
                <w:color w:val="6B2737"/>
                <w:sz w:val="18"/>
                <w:szCs w:val="18"/>
              </w:rPr>
              <w:t xml:space="preserve"> brief intersectionnel</w:t>
            </w:r>
          </w:p>
        </w:tc>
        <w:tc>
          <w:tcPr>
            <w:tcW w:w="0" w:type="auto"/>
            <w:tcBorders>
              <w:top w:val="single" w:sz="4" w:space="0" w:color="AAAACC"/>
              <w:left w:val="single" w:sz="4" w:space="0" w:color="AAAACC"/>
              <w:bottom w:val="single" w:sz="4" w:space="0" w:color="AAAACC"/>
              <w:right w:val="single" w:sz="4" w:space="0" w:color="AAAACC"/>
            </w:tcBorders>
            <w:shd w:val="clear" w:color="auto" w:fill="D0EEF5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335DEEF1" w14:textId="705983C7" w:rsidR="002B33FF" w:rsidRDefault="00BB5D49" w:rsidP="00A04BB8">
            <w:pPr>
              <w:spacing w:after="40"/>
            </w:pPr>
            <w:r>
              <w:rPr>
                <w:rFonts w:ascii="Calibri" w:eastAsia="Calibri" w:hAnsi="Calibri" w:cs="Calibri"/>
                <w:color w:val="0E7490"/>
                <w:sz w:val="18"/>
                <w:szCs w:val="18"/>
              </w:rPr>
              <w:t>Analyse cartographique QGIS</w:t>
            </w:r>
            <w:r w:rsidR="002B33FF">
              <w:rPr>
                <w:rFonts w:ascii="Calibri" w:eastAsia="Calibri" w:hAnsi="Calibri" w:cs="Calibri"/>
                <w:color w:val="0E7490"/>
                <w:sz w:val="18"/>
                <w:szCs w:val="18"/>
              </w:rPr>
              <w:t>— Attestations</w:t>
            </w:r>
          </w:p>
        </w:tc>
      </w:tr>
    </w:tbl>
    <w:p w14:paraId="7DC3A0FE" w14:textId="77777777" w:rsidR="002B33FF" w:rsidRDefault="002B33FF" w:rsidP="002B33FF">
      <w:pPr>
        <w:spacing w:after="100"/>
      </w:pPr>
    </w:p>
    <w:p w14:paraId="44F32CBC" w14:textId="77777777" w:rsidR="002B33FF" w:rsidRDefault="002B33FF">
      <w:pPr>
        <w:spacing w:after="80"/>
      </w:pPr>
    </w:p>
    <w:p w14:paraId="0C66BFFD" w14:textId="6AABC50E" w:rsidR="005A57A1" w:rsidRDefault="005A57A1">
      <w:r>
        <w:br w:type="page"/>
      </w:r>
    </w:p>
    <w:p w14:paraId="5AB387AC" w14:textId="77777777" w:rsidR="002B33FF" w:rsidRDefault="002B33FF">
      <w:pPr>
        <w:spacing w:after="80"/>
      </w:pP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66"/>
      </w:tblGrid>
      <w:tr w:rsidR="00D35F52" w14:paraId="2D68B2D2" w14:textId="77777777">
        <w:tc>
          <w:tcPr>
            <w:tcW w:w="0" w:type="auto"/>
            <w:tcBorders>
              <w:top w:val="single" w:sz="4" w:space="0" w:color="6B2737"/>
              <w:left w:val="single" w:sz="4" w:space="0" w:color="6B2737"/>
              <w:bottom w:val="single" w:sz="4" w:space="0" w:color="6B2737"/>
              <w:right w:val="single" w:sz="4" w:space="0" w:color="6B2737"/>
            </w:tcBorders>
            <w:shd w:val="clear" w:color="auto" w:fill="6B2737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2DF86BC9" w14:textId="77777777" w:rsidR="00D35F52" w:rsidRDefault="00000000">
            <w:pPr>
              <w:spacing w:after="40"/>
            </w:pPr>
            <w:r>
              <w:rPr>
                <w:rFonts w:ascii="Cambria" w:eastAsia="Cambria" w:hAnsi="Cambria" w:cs="Cambria"/>
                <w:b/>
                <w:bCs/>
                <w:color w:val="C89A2C"/>
                <w:sz w:val="28"/>
                <w:szCs w:val="28"/>
              </w:rPr>
              <w:t>JOUR 1</w:t>
            </w:r>
            <w:r>
              <w:rPr>
                <w:rFonts w:ascii="Cambria" w:eastAsia="Cambria" w:hAnsi="Cambria" w:cs="Cambria"/>
                <w:color w:val="F0B8C8"/>
                <w:sz w:val="22"/>
                <w:szCs w:val="22"/>
              </w:rPr>
              <w:t xml:space="preserve">   —   Lundi</w:t>
            </w:r>
          </w:p>
          <w:p w14:paraId="2E4BCF9E" w14:textId="77777777" w:rsidR="00D35F52" w:rsidRDefault="00000000">
            <w:pPr>
              <w:spacing w:after="40"/>
            </w:pPr>
            <w:r>
              <w:rPr>
                <w:rFonts w:ascii="Calibri" w:eastAsia="Calibri" w:hAnsi="Calibri" w:cs="Calibri"/>
                <w:i/>
                <w:iCs/>
                <w:color w:val="F8D0DC"/>
                <w:sz w:val="19"/>
                <w:szCs w:val="19"/>
              </w:rPr>
              <w:t>Fondements des Inégalités de Santé et Introduction à l'Intersectionnalité</w:t>
            </w:r>
          </w:p>
        </w:tc>
      </w:tr>
    </w:tbl>
    <w:p w14:paraId="24A0F4A3" w14:textId="77777777" w:rsidR="00D35F52" w:rsidRDefault="00D35F52">
      <w:pPr>
        <w:spacing w:after="40"/>
      </w:pP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0"/>
        <w:gridCol w:w="1100"/>
        <w:gridCol w:w="7966"/>
      </w:tblGrid>
      <w:tr w:rsidR="00D35F52" w14:paraId="207C82B8" w14:textId="77777777">
        <w:tc>
          <w:tcPr>
            <w:tcW w:w="0" w:type="auto"/>
            <w:gridSpan w:val="3"/>
            <w:tcBorders>
              <w:top w:val="single" w:sz="4" w:space="0" w:color="6B2737"/>
              <w:left w:val="single" w:sz="4" w:space="0" w:color="6B2737"/>
              <w:bottom w:val="single" w:sz="4" w:space="0" w:color="6B2737"/>
              <w:right w:val="single" w:sz="4" w:space="0" w:color="6B2737"/>
            </w:tcBorders>
            <w:shd w:val="clear" w:color="auto" w:fill="6B2737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4DD5DC98" w14:textId="1E25FAB3" w:rsidR="00D35F52" w:rsidRDefault="00000000">
            <w:pPr>
              <w:spacing w:after="40"/>
            </w:pPr>
            <w:r>
              <w:rPr>
                <w:rFonts w:ascii="Calibri" w:eastAsia="Calibri" w:hAnsi="Calibri" w:cs="Calibri"/>
                <w:b/>
                <w:bCs/>
                <w:color w:val="FFFFFF"/>
              </w:rPr>
              <w:t xml:space="preserve">MATINÉE  </w:t>
            </w:r>
            <w:r>
              <w:rPr>
                <w:rFonts w:ascii="Calibri" w:eastAsia="Calibri" w:hAnsi="Calibri" w:cs="Calibri"/>
                <w:color w:val="F8D0DC"/>
                <w:sz w:val="18"/>
                <w:szCs w:val="18"/>
              </w:rPr>
              <w:t>Cours Magistraux   8h30 – 12h00</w:t>
            </w:r>
          </w:p>
        </w:tc>
      </w:tr>
      <w:tr w:rsidR="00D35F52" w14:paraId="10537EE1" w14:textId="77777777">
        <w:tc>
          <w:tcPr>
            <w:tcW w:w="1400" w:type="dxa"/>
            <w:tcBorders>
              <w:top w:val="single" w:sz="4" w:space="0" w:color="6B2737"/>
              <w:left w:val="single" w:sz="4" w:space="0" w:color="6B2737"/>
              <w:bottom w:val="single" w:sz="4" w:space="0" w:color="6B2737"/>
              <w:right w:val="single" w:sz="4" w:space="0" w:color="6B2737"/>
            </w:tcBorders>
            <w:shd w:val="clear" w:color="auto" w:fill="F9EC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3AF9BF7" w14:textId="77777777" w:rsidR="00D35F52" w:rsidRDefault="00000000">
            <w:pPr>
              <w:spacing w:after="4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6B2737"/>
                <w:sz w:val="18"/>
                <w:szCs w:val="18"/>
              </w:rPr>
              <w:t>8h30 – 10h00</w:t>
            </w:r>
          </w:p>
        </w:tc>
        <w:tc>
          <w:tcPr>
            <w:tcW w:w="1100" w:type="dxa"/>
            <w:tcBorders>
              <w:top w:val="single" w:sz="4" w:space="0" w:color="6B2737"/>
              <w:left w:val="single" w:sz="4" w:space="0" w:color="6B2737"/>
              <w:bottom w:val="single" w:sz="4" w:space="0" w:color="6B2737"/>
              <w:right w:val="single" w:sz="4" w:space="0" w:color="6B2737"/>
            </w:tcBorders>
            <w:shd w:val="clear" w:color="auto" w:fill="F9EC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2FF4BBD" w14:textId="77777777" w:rsidR="00D35F52" w:rsidRDefault="00000000">
            <w:pPr>
              <w:spacing w:after="4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6B2737"/>
                <w:sz w:val="17"/>
                <w:szCs w:val="17"/>
              </w:rPr>
              <w:t>📖 CM</w:t>
            </w:r>
          </w:p>
        </w:tc>
        <w:tc>
          <w:tcPr>
            <w:tcW w:w="7966" w:type="dxa"/>
            <w:tcBorders>
              <w:top w:val="single" w:sz="4" w:space="0" w:color="6B2737"/>
              <w:left w:val="single" w:sz="4" w:space="0" w:color="6B2737"/>
              <w:bottom w:val="single" w:sz="4" w:space="0" w:color="6B2737"/>
              <w:right w:val="single" w:sz="4" w:space="0" w:color="6B2737"/>
            </w:tcBorders>
            <w:shd w:val="clear" w:color="auto" w:fill="F9ECF0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70978E9" w14:textId="77777777" w:rsidR="00D35F52" w:rsidRDefault="00000000">
            <w:pPr>
              <w:spacing w:after="30"/>
            </w:pPr>
            <w:r>
              <w:rPr>
                <w:rFonts w:ascii="Calibri" w:eastAsia="Calibri" w:hAnsi="Calibri" w:cs="Calibri"/>
                <w:b/>
                <w:bCs/>
                <w:color w:val="6B2737"/>
              </w:rPr>
              <w:t>Fondements des inégalités de santé</w:t>
            </w:r>
          </w:p>
          <w:p w14:paraId="41706806" w14:textId="77777777" w:rsidR="00D35F52" w:rsidRDefault="00000000">
            <w:pPr>
              <w:spacing w:after="40"/>
            </w:pPr>
            <w:r>
              <w:rPr>
                <w:rFonts w:ascii="Calibri" w:eastAsia="Calibri" w:hAnsi="Calibri" w:cs="Calibri"/>
                <w:i/>
                <w:iCs/>
                <w:color w:val="7A3045"/>
                <w:sz w:val="17"/>
                <w:szCs w:val="17"/>
              </w:rPr>
              <w:t>Définitions (inégalité, iniquité, équité) · Gradient social · Pyramide des preuves · Données EDS-BF 2021 · PNDS 2021-2030</w:t>
            </w:r>
          </w:p>
        </w:tc>
      </w:tr>
      <w:tr w:rsidR="00D35F52" w14:paraId="62BC9AA2" w14:textId="77777777">
        <w:tc>
          <w:tcPr>
            <w:tcW w:w="1400" w:type="dxa"/>
            <w:tcBorders>
              <w:top w:val="single" w:sz="4" w:space="0" w:color="C89A2C"/>
              <w:left w:val="single" w:sz="4" w:space="0" w:color="C89A2C"/>
              <w:bottom w:val="single" w:sz="4" w:space="0" w:color="C89A2C"/>
              <w:right w:val="single" w:sz="4" w:space="0" w:color="C89A2C"/>
            </w:tcBorders>
            <w:shd w:val="clear" w:color="auto" w:fill="FDF4EC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E374943" w14:textId="77777777" w:rsidR="00D35F52" w:rsidRDefault="00000000">
            <w:pPr>
              <w:spacing w:after="4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7B3F00"/>
                <w:sz w:val="18"/>
                <w:szCs w:val="18"/>
              </w:rPr>
              <w:t>10h00 – 10h20</w:t>
            </w:r>
          </w:p>
        </w:tc>
        <w:tc>
          <w:tcPr>
            <w:tcW w:w="1100" w:type="dxa"/>
            <w:tcBorders>
              <w:top w:val="single" w:sz="4" w:space="0" w:color="C89A2C"/>
              <w:left w:val="single" w:sz="4" w:space="0" w:color="C89A2C"/>
              <w:bottom w:val="single" w:sz="4" w:space="0" w:color="C89A2C"/>
              <w:right w:val="single" w:sz="4" w:space="0" w:color="C89A2C"/>
            </w:tcBorders>
            <w:shd w:val="clear" w:color="auto" w:fill="FDF4EC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A029323" w14:textId="77777777" w:rsidR="00D35F52" w:rsidRDefault="00000000">
            <w:pPr>
              <w:spacing w:after="4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7B3F00"/>
                <w:sz w:val="17"/>
                <w:szCs w:val="17"/>
              </w:rPr>
              <w:t>☕ Pause</w:t>
            </w:r>
          </w:p>
        </w:tc>
        <w:tc>
          <w:tcPr>
            <w:tcW w:w="7966" w:type="dxa"/>
            <w:tcBorders>
              <w:top w:val="single" w:sz="4" w:space="0" w:color="C89A2C"/>
              <w:left w:val="single" w:sz="4" w:space="0" w:color="C89A2C"/>
              <w:bottom w:val="single" w:sz="4" w:space="0" w:color="C89A2C"/>
              <w:right w:val="single" w:sz="4" w:space="0" w:color="C89A2C"/>
            </w:tcBorders>
            <w:shd w:val="clear" w:color="auto" w:fill="FDF4EC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FD39309" w14:textId="5B359420" w:rsidR="00D35F52" w:rsidRDefault="00BB5D49">
            <w:pPr>
              <w:spacing w:after="40"/>
            </w:pPr>
            <w:r>
              <w:rPr>
                <w:rFonts w:ascii="Calibri" w:eastAsia="Calibri" w:hAnsi="Calibri" w:cs="Calibri"/>
                <w:b/>
                <w:bCs/>
                <w:color w:val="7B3F00"/>
              </w:rPr>
              <w:t>Pause-café</w:t>
            </w:r>
          </w:p>
        </w:tc>
      </w:tr>
      <w:tr w:rsidR="00D35F52" w14:paraId="1CF70546" w14:textId="77777777">
        <w:tc>
          <w:tcPr>
            <w:tcW w:w="1400" w:type="dxa"/>
            <w:tcBorders>
              <w:top w:val="single" w:sz="4" w:space="0" w:color="6B2737"/>
              <w:left w:val="single" w:sz="4" w:space="0" w:color="6B2737"/>
              <w:bottom w:val="single" w:sz="4" w:space="0" w:color="6B2737"/>
              <w:right w:val="single" w:sz="4" w:space="0" w:color="6B2737"/>
            </w:tcBorders>
            <w:shd w:val="clear" w:color="auto" w:fill="F9EC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88514EF" w14:textId="77777777" w:rsidR="00D35F52" w:rsidRDefault="00000000">
            <w:pPr>
              <w:spacing w:after="4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6B2737"/>
                <w:sz w:val="18"/>
                <w:szCs w:val="18"/>
              </w:rPr>
              <w:t>10h20 – 12h00</w:t>
            </w:r>
          </w:p>
        </w:tc>
        <w:tc>
          <w:tcPr>
            <w:tcW w:w="1100" w:type="dxa"/>
            <w:tcBorders>
              <w:top w:val="single" w:sz="4" w:space="0" w:color="6B2737"/>
              <w:left w:val="single" w:sz="4" w:space="0" w:color="6B2737"/>
              <w:bottom w:val="single" w:sz="4" w:space="0" w:color="6B2737"/>
              <w:right w:val="single" w:sz="4" w:space="0" w:color="6B2737"/>
            </w:tcBorders>
            <w:shd w:val="clear" w:color="auto" w:fill="F9EC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4811E18" w14:textId="77777777" w:rsidR="00D35F52" w:rsidRDefault="00000000">
            <w:pPr>
              <w:spacing w:after="4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6B2737"/>
                <w:sz w:val="17"/>
                <w:szCs w:val="17"/>
              </w:rPr>
              <w:t>📖 CM</w:t>
            </w:r>
          </w:p>
        </w:tc>
        <w:tc>
          <w:tcPr>
            <w:tcW w:w="7966" w:type="dxa"/>
            <w:tcBorders>
              <w:top w:val="single" w:sz="4" w:space="0" w:color="6B2737"/>
              <w:left w:val="single" w:sz="4" w:space="0" w:color="6B2737"/>
              <w:bottom w:val="single" w:sz="4" w:space="0" w:color="6B2737"/>
              <w:right w:val="single" w:sz="4" w:space="0" w:color="6B2737"/>
            </w:tcBorders>
            <w:shd w:val="clear" w:color="auto" w:fill="F9ECF0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86C4F92" w14:textId="77777777" w:rsidR="00D35F52" w:rsidRDefault="00000000">
            <w:pPr>
              <w:spacing w:after="30"/>
            </w:pPr>
            <w:r>
              <w:rPr>
                <w:rFonts w:ascii="Calibri" w:eastAsia="Calibri" w:hAnsi="Calibri" w:cs="Calibri"/>
                <w:b/>
                <w:bCs/>
                <w:color w:val="6B2737"/>
              </w:rPr>
              <w:t>Introduction à l'intersectionnalité en santé</w:t>
            </w:r>
          </w:p>
          <w:p w14:paraId="3E354724" w14:textId="77777777" w:rsidR="00D35F52" w:rsidRDefault="00000000">
            <w:pPr>
              <w:spacing w:after="40"/>
            </w:pPr>
            <w:r>
              <w:rPr>
                <w:rFonts w:ascii="Calibri" w:eastAsia="Calibri" w:hAnsi="Calibri" w:cs="Calibri"/>
                <w:i/>
                <w:iCs/>
                <w:color w:val="7A3045"/>
                <w:sz w:val="17"/>
                <w:szCs w:val="17"/>
              </w:rPr>
              <w:t>Crenshaw (1989) · Matrice des dominations · 7 axes BF (genre, ethnie, classe, zone, religion, migration, handicap) · Effet multiplicateur</w:t>
            </w:r>
          </w:p>
        </w:tc>
      </w:tr>
      <w:tr w:rsidR="00D35F52" w14:paraId="794E835C" w14:textId="77777777">
        <w:tc>
          <w:tcPr>
            <w:tcW w:w="1400" w:type="dxa"/>
            <w:tcBorders>
              <w:top w:val="single" w:sz="4" w:space="0" w:color="4A5568"/>
              <w:left w:val="single" w:sz="4" w:space="0" w:color="4A5568"/>
              <w:bottom w:val="single" w:sz="4" w:space="0" w:color="4A5568"/>
              <w:right w:val="single" w:sz="4" w:space="0" w:color="4A5568"/>
            </w:tcBorders>
            <w:shd w:val="clear" w:color="auto" w:fill="E2E8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B921610" w14:textId="77777777" w:rsidR="00D35F52" w:rsidRDefault="00000000">
            <w:pPr>
              <w:spacing w:after="4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4A5568"/>
                <w:sz w:val="18"/>
                <w:szCs w:val="18"/>
              </w:rPr>
              <w:t>12h00 – 13h00</w:t>
            </w:r>
          </w:p>
        </w:tc>
        <w:tc>
          <w:tcPr>
            <w:tcW w:w="1100" w:type="dxa"/>
            <w:tcBorders>
              <w:top w:val="single" w:sz="4" w:space="0" w:color="4A5568"/>
              <w:left w:val="single" w:sz="4" w:space="0" w:color="4A5568"/>
              <w:bottom w:val="single" w:sz="4" w:space="0" w:color="4A5568"/>
              <w:right w:val="single" w:sz="4" w:space="0" w:color="4A5568"/>
            </w:tcBorders>
            <w:shd w:val="clear" w:color="auto" w:fill="E2E8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E65302A" w14:textId="77777777" w:rsidR="00D35F52" w:rsidRDefault="00000000">
            <w:pPr>
              <w:spacing w:after="4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4A5568"/>
                <w:sz w:val="17"/>
                <w:szCs w:val="17"/>
              </w:rPr>
              <w:t>🍽 Déjeuner</w:t>
            </w:r>
          </w:p>
        </w:tc>
        <w:tc>
          <w:tcPr>
            <w:tcW w:w="7966" w:type="dxa"/>
            <w:tcBorders>
              <w:top w:val="single" w:sz="4" w:space="0" w:color="4A5568"/>
              <w:left w:val="single" w:sz="4" w:space="0" w:color="4A5568"/>
              <w:bottom w:val="single" w:sz="4" w:space="0" w:color="4A5568"/>
              <w:right w:val="single" w:sz="4" w:space="0" w:color="4A5568"/>
            </w:tcBorders>
            <w:shd w:val="clear" w:color="auto" w:fill="E2E8F0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AF5989E" w14:textId="77777777" w:rsidR="00D35F52" w:rsidRDefault="00000000">
            <w:pPr>
              <w:spacing w:after="30"/>
            </w:pPr>
            <w:r>
              <w:rPr>
                <w:rFonts w:ascii="Calibri" w:eastAsia="Calibri" w:hAnsi="Calibri" w:cs="Calibri"/>
                <w:b/>
                <w:bCs/>
                <w:color w:val="4A5568"/>
              </w:rPr>
              <w:t>Pause déjeuner</w:t>
            </w:r>
          </w:p>
          <w:p w14:paraId="4AECCBAD" w14:textId="77777777" w:rsidR="00D35F52" w:rsidRDefault="00000000">
            <w:pPr>
              <w:spacing w:after="40"/>
            </w:pPr>
            <w:r>
              <w:rPr>
                <w:rFonts w:ascii="Calibri" w:eastAsia="Calibri" w:hAnsi="Calibri" w:cs="Calibri"/>
                <w:i/>
                <w:iCs/>
                <w:color w:val="4A5568"/>
                <w:sz w:val="17"/>
                <w:szCs w:val="17"/>
              </w:rPr>
              <w:t>1 heure — Retour en salle à 13h00 précises</w:t>
            </w:r>
          </w:p>
        </w:tc>
      </w:tr>
      <w:tr w:rsidR="00D35F52" w14:paraId="60F7A186" w14:textId="77777777">
        <w:tc>
          <w:tcPr>
            <w:tcW w:w="0" w:type="auto"/>
            <w:gridSpan w:val="3"/>
            <w:tcBorders>
              <w:top w:val="single" w:sz="4" w:space="0" w:color="0E7490"/>
              <w:left w:val="single" w:sz="4" w:space="0" w:color="0E7490"/>
              <w:bottom w:val="single" w:sz="4" w:space="0" w:color="0E7490"/>
              <w:right w:val="single" w:sz="4" w:space="0" w:color="0E7490"/>
            </w:tcBorders>
            <w:shd w:val="clear" w:color="auto" w:fill="0E7490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5412669E" w14:textId="0806AB69" w:rsidR="00D35F52" w:rsidRDefault="00000000">
            <w:pPr>
              <w:spacing w:after="40"/>
            </w:pPr>
            <w:r>
              <w:rPr>
                <w:rFonts w:ascii="Calibri" w:eastAsia="Calibri" w:hAnsi="Calibri" w:cs="Calibri"/>
                <w:b/>
                <w:bCs/>
                <w:color w:val="FFFFFF"/>
              </w:rPr>
              <w:t xml:space="preserve">APRÈS-MIDI  </w:t>
            </w:r>
            <w:r>
              <w:rPr>
                <w:rFonts w:ascii="Calibri" w:eastAsia="Calibri" w:hAnsi="Calibri" w:cs="Calibri"/>
                <w:color w:val="C8F0E8"/>
                <w:sz w:val="18"/>
                <w:szCs w:val="18"/>
              </w:rPr>
              <w:t xml:space="preserve">Travaux Pratiques </w:t>
            </w:r>
            <w:r w:rsidR="005A57A1">
              <w:rPr>
                <w:rFonts w:ascii="Calibri" w:eastAsia="Calibri" w:hAnsi="Calibri" w:cs="Calibri"/>
                <w:color w:val="C8F0E8"/>
                <w:sz w:val="18"/>
                <w:szCs w:val="18"/>
              </w:rPr>
              <w:t xml:space="preserve">avec le logiciel </w:t>
            </w:r>
            <w:r>
              <w:rPr>
                <w:rFonts w:ascii="Calibri" w:eastAsia="Calibri" w:hAnsi="Calibri" w:cs="Calibri"/>
                <w:color w:val="C8F0E8"/>
                <w:sz w:val="18"/>
                <w:szCs w:val="18"/>
              </w:rPr>
              <w:t>R   13h00 – 16h30</w:t>
            </w:r>
          </w:p>
        </w:tc>
      </w:tr>
      <w:tr w:rsidR="00D35F52" w14:paraId="4222C722" w14:textId="77777777">
        <w:tc>
          <w:tcPr>
            <w:tcW w:w="1400" w:type="dxa"/>
            <w:tcBorders>
              <w:top w:val="single" w:sz="4" w:space="0" w:color="0E7490"/>
              <w:left w:val="single" w:sz="4" w:space="0" w:color="0E7490"/>
              <w:bottom w:val="single" w:sz="4" w:space="0" w:color="0E7490"/>
              <w:right w:val="single" w:sz="4" w:space="0" w:color="0E7490"/>
            </w:tcBorders>
            <w:shd w:val="clear" w:color="auto" w:fill="E8F6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6FC81A0" w14:textId="77777777" w:rsidR="00D35F52" w:rsidRDefault="00000000">
            <w:pPr>
              <w:spacing w:after="4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E7490"/>
                <w:sz w:val="18"/>
                <w:szCs w:val="18"/>
              </w:rPr>
              <w:t>13h00 – 14h30</w:t>
            </w:r>
          </w:p>
        </w:tc>
        <w:tc>
          <w:tcPr>
            <w:tcW w:w="1100" w:type="dxa"/>
            <w:tcBorders>
              <w:top w:val="single" w:sz="4" w:space="0" w:color="0E7490"/>
              <w:left w:val="single" w:sz="4" w:space="0" w:color="0E7490"/>
              <w:bottom w:val="single" w:sz="4" w:space="0" w:color="0E7490"/>
              <w:right w:val="single" w:sz="4" w:space="0" w:color="0E7490"/>
            </w:tcBorders>
            <w:shd w:val="clear" w:color="auto" w:fill="E8F6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00598D6" w14:textId="7B62BBF3" w:rsidR="00D35F52" w:rsidRDefault="00000000">
            <w:pPr>
              <w:spacing w:after="4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E7490"/>
                <w:sz w:val="17"/>
                <w:szCs w:val="17"/>
              </w:rPr>
              <w:t>TP</w:t>
            </w:r>
          </w:p>
        </w:tc>
        <w:tc>
          <w:tcPr>
            <w:tcW w:w="7966" w:type="dxa"/>
            <w:tcBorders>
              <w:top w:val="single" w:sz="4" w:space="0" w:color="0E7490"/>
              <w:left w:val="single" w:sz="4" w:space="0" w:color="0E7490"/>
              <w:bottom w:val="single" w:sz="4" w:space="0" w:color="0E7490"/>
              <w:right w:val="single" w:sz="4" w:space="0" w:color="0E7490"/>
            </w:tcBorders>
            <w:shd w:val="clear" w:color="auto" w:fill="E8F6F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1C52F0C" w14:textId="0AC9588A" w:rsidR="00D35F52" w:rsidRDefault="00000000">
            <w:pPr>
              <w:spacing w:after="30"/>
            </w:pPr>
            <w:r>
              <w:rPr>
                <w:rFonts w:ascii="Calibri" w:eastAsia="Calibri" w:hAnsi="Calibri" w:cs="Calibri"/>
                <w:b/>
                <w:bCs/>
                <w:color w:val="0B5E72"/>
              </w:rPr>
              <w:t xml:space="preserve">TP 1 </w:t>
            </w:r>
            <w:r w:rsidR="00407644">
              <w:rPr>
                <w:rFonts w:ascii="Calibri" w:eastAsia="Calibri" w:hAnsi="Calibri" w:cs="Calibri"/>
                <w:b/>
                <w:bCs/>
                <w:color w:val="0B5E72"/>
              </w:rPr>
              <w:t>-</w:t>
            </w:r>
            <w:r>
              <w:rPr>
                <w:rFonts w:ascii="Calibri" w:eastAsia="Calibri" w:hAnsi="Calibri" w:cs="Calibri"/>
                <w:b/>
                <w:bCs/>
                <w:color w:val="0B5E72"/>
              </w:rPr>
              <w:t xml:space="preserve"> Exploration des données </w:t>
            </w:r>
            <w:r w:rsidR="005A57A1">
              <w:rPr>
                <w:rFonts w:ascii="Calibri" w:eastAsia="Calibri" w:hAnsi="Calibri" w:cs="Calibri"/>
                <w:b/>
                <w:bCs/>
                <w:color w:val="0B5E72"/>
              </w:rPr>
              <w:t>du projet Transformer</w:t>
            </w:r>
            <w:r>
              <w:rPr>
                <w:rFonts w:ascii="Calibri" w:eastAsia="Calibri" w:hAnsi="Calibri" w:cs="Calibri"/>
                <w:b/>
                <w:bCs/>
                <w:color w:val="0B5E72"/>
              </w:rPr>
              <w:t xml:space="preserve"> avec R</w:t>
            </w:r>
          </w:p>
          <w:p w14:paraId="24AAA904" w14:textId="0DFD7DB6" w:rsidR="00D35F52" w:rsidRDefault="00000000">
            <w:pPr>
              <w:spacing w:after="40"/>
            </w:pPr>
            <w:r>
              <w:rPr>
                <w:rFonts w:ascii="Calibri" w:eastAsia="Calibri" w:hAnsi="Calibri" w:cs="Calibri"/>
                <w:i/>
                <w:iCs/>
                <w:color w:val="0E7490"/>
                <w:sz w:val="17"/>
                <w:szCs w:val="17"/>
              </w:rPr>
              <w:t xml:space="preserve">Importation données  ·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E7490"/>
                <w:sz w:val="17"/>
                <w:szCs w:val="17"/>
              </w:rPr>
              <w:t>svyset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E7490"/>
                <w:sz w:val="17"/>
                <w:szCs w:val="17"/>
              </w:rPr>
              <w:t xml:space="preserve"> (pondération) · Statistiques descriptives désagrégées ·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E7490"/>
                <w:sz w:val="17"/>
                <w:szCs w:val="17"/>
              </w:rPr>
              <w:t>tidyverse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E7490"/>
                <w:sz w:val="17"/>
                <w:szCs w:val="17"/>
              </w:rPr>
              <w:t xml:space="preserve"> · Tableau inégalités par quintile</w:t>
            </w:r>
          </w:p>
        </w:tc>
      </w:tr>
      <w:tr w:rsidR="00D35F52" w14:paraId="6CCC696D" w14:textId="77777777">
        <w:tc>
          <w:tcPr>
            <w:tcW w:w="1400" w:type="dxa"/>
            <w:tcBorders>
              <w:top w:val="single" w:sz="4" w:space="0" w:color="C89A2C"/>
              <w:left w:val="single" w:sz="4" w:space="0" w:color="C89A2C"/>
              <w:bottom w:val="single" w:sz="4" w:space="0" w:color="C89A2C"/>
              <w:right w:val="single" w:sz="4" w:space="0" w:color="C89A2C"/>
            </w:tcBorders>
            <w:shd w:val="clear" w:color="auto" w:fill="FDF4EC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B3E4488" w14:textId="77777777" w:rsidR="00D35F52" w:rsidRDefault="00000000">
            <w:pPr>
              <w:spacing w:after="4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7B3F00"/>
                <w:sz w:val="18"/>
                <w:szCs w:val="18"/>
              </w:rPr>
              <w:t>14h30 – 14h50</w:t>
            </w:r>
          </w:p>
        </w:tc>
        <w:tc>
          <w:tcPr>
            <w:tcW w:w="1100" w:type="dxa"/>
            <w:tcBorders>
              <w:top w:val="single" w:sz="4" w:space="0" w:color="C89A2C"/>
              <w:left w:val="single" w:sz="4" w:space="0" w:color="C89A2C"/>
              <w:bottom w:val="single" w:sz="4" w:space="0" w:color="C89A2C"/>
              <w:right w:val="single" w:sz="4" w:space="0" w:color="C89A2C"/>
            </w:tcBorders>
            <w:shd w:val="clear" w:color="auto" w:fill="FDF4EC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ED805CD" w14:textId="4D1FE52E" w:rsidR="00D35F52" w:rsidRDefault="00000000">
            <w:pPr>
              <w:spacing w:after="4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7B3F00"/>
                <w:sz w:val="17"/>
                <w:szCs w:val="17"/>
              </w:rPr>
              <w:t>Pause</w:t>
            </w:r>
          </w:p>
        </w:tc>
        <w:tc>
          <w:tcPr>
            <w:tcW w:w="7966" w:type="dxa"/>
            <w:tcBorders>
              <w:top w:val="single" w:sz="4" w:space="0" w:color="C89A2C"/>
              <w:left w:val="single" w:sz="4" w:space="0" w:color="C89A2C"/>
              <w:bottom w:val="single" w:sz="4" w:space="0" w:color="C89A2C"/>
              <w:right w:val="single" w:sz="4" w:space="0" w:color="C89A2C"/>
            </w:tcBorders>
            <w:shd w:val="clear" w:color="auto" w:fill="FDF4EC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0634EA2" w14:textId="58131E10" w:rsidR="00D35F52" w:rsidRDefault="005A57A1">
            <w:pPr>
              <w:spacing w:after="40"/>
            </w:pPr>
            <w:r>
              <w:rPr>
                <w:rFonts w:ascii="Calibri" w:eastAsia="Calibri" w:hAnsi="Calibri" w:cs="Calibri"/>
                <w:b/>
                <w:bCs/>
                <w:color w:val="7B3F00"/>
              </w:rPr>
              <w:t>Pause-café</w:t>
            </w:r>
          </w:p>
        </w:tc>
      </w:tr>
      <w:tr w:rsidR="00D35F52" w14:paraId="3DFF2A64" w14:textId="77777777">
        <w:tc>
          <w:tcPr>
            <w:tcW w:w="1400" w:type="dxa"/>
            <w:tcBorders>
              <w:top w:val="single" w:sz="4" w:space="0" w:color="0E7490"/>
              <w:left w:val="single" w:sz="4" w:space="0" w:color="0E7490"/>
              <w:bottom w:val="single" w:sz="4" w:space="0" w:color="0E7490"/>
              <w:right w:val="single" w:sz="4" w:space="0" w:color="0E7490"/>
            </w:tcBorders>
            <w:shd w:val="clear" w:color="auto" w:fill="E8F6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8F56CDC" w14:textId="77777777" w:rsidR="00D35F52" w:rsidRDefault="00000000">
            <w:pPr>
              <w:spacing w:after="4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E7490"/>
                <w:sz w:val="18"/>
                <w:szCs w:val="18"/>
              </w:rPr>
              <w:t>14h50 – 16h30</w:t>
            </w:r>
          </w:p>
        </w:tc>
        <w:tc>
          <w:tcPr>
            <w:tcW w:w="1100" w:type="dxa"/>
            <w:tcBorders>
              <w:top w:val="single" w:sz="4" w:space="0" w:color="0E7490"/>
              <w:left w:val="single" w:sz="4" w:space="0" w:color="0E7490"/>
              <w:bottom w:val="single" w:sz="4" w:space="0" w:color="0E7490"/>
              <w:right w:val="single" w:sz="4" w:space="0" w:color="0E7490"/>
            </w:tcBorders>
            <w:shd w:val="clear" w:color="auto" w:fill="E8F6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A5E3445" w14:textId="58A28FCE" w:rsidR="00D35F52" w:rsidRDefault="00000000">
            <w:pPr>
              <w:spacing w:after="4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E7490"/>
                <w:sz w:val="17"/>
                <w:szCs w:val="17"/>
              </w:rPr>
              <w:t>TP</w:t>
            </w:r>
          </w:p>
        </w:tc>
        <w:tc>
          <w:tcPr>
            <w:tcW w:w="7966" w:type="dxa"/>
            <w:tcBorders>
              <w:top w:val="single" w:sz="4" w:space="0" w:color="0E7490"/>
              <w:left w:val="single" w:sz="4" w:space="0" w:color="0E7490"/>
              <w:bottom w:val="single" w:sz="4" w:space="0" w:color="0E7490"/>
              <w:right w:val="single" w:sz="4" w:space="0" w:color="0E7490"/>
            </w:tcBorders>
            <w:shd w:val="clear" w:color="auto" w:fill="E8F6F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B08411E" w14:textId="16BA95F3" w:rsidR="00D35F52" w:rsidRDefault="00000000">
            <w:pPr>
              <w:spacing w:after="30"/>
            </w:pPr>
            <w:r>
              <w:rPr>
                <w:rFonts w:ascii="Calibri" w:eastAsia="Calibri" w:hAnsi="Calibri" w:cs="Calibri"/>
                <w:b/>
                <w:bCs/>
                <w:color w:val="0B5E72"/>
              </w:rPr>
              <w:t xml:space="preserve">TP 2 </w:t>
            </w:r>
            <w:r w:rsidR="00407644">
              <w:rPr>
                <w:rFonts w:ascii="Calibri" w:eastAsia="Calibri" w:hAnsi="Calibri" w:cs="Calibri"/>
                <w:b/>
                <w:bCs/>
                <w:color w:val="0B5E72"/>
              </w:rPr>
              <w:t>-</w:t>
            </w:r>
            <w:r>
              <w:rPr>
                <w:rFonts w:ascii="Calibri" w:eastAsia="Calibri" w:hAnsi="Calibri" w:cs="Calibri"/>
                <w:b/>
                <w:bCs/>
                <w:color w:val="0B5E72"/>
              </w:rPr>
              <w:t xml:space="preserve"> Visualisation des inégalités avec </w:t>
            </w:r>
            <w:r w:rsidR="005A57A1">
              <w:rPr>
                <w:rFonts w:ascii="Calibri" w:eastAsia="Calibri" w:hAnsi="Calibri" w:cs="Calibri"/>
                <w:b/>
                <w:bCs/>
                <w:color w:val="0B5E72"/>
              </w:rPr>
              <w:t>le logiciel R</w:t>
            </w:r>
          </w:p>
          <w:p w14:paraId="56B6CDBA" w14:textId="75D22822" w:rsidR="00D35F52" w:rsidRDefault="00417090">
            <w:pPr>
              <w:spacing w:after="40"/>
            </w:pPr>
            <w:r>
              <w:rPr>
                <w:rFonts w:ascii="Calibri" w:eastAsia="Calibri" w:hAnsi="Calibri" w:cs="Calibri"/>
                <w:i/>
                <w:iCs/>
                <w:color w:val="0E7490"/>
                <w:sz w:val="17"/>
                <w:szCs w:val="17"/>
              </w:rPr>
              <w:t>G</w:t>
            </w:r>
            <w:r w:rsidR="005A57A1">
              <w:rPr>
                <w:rFonts w:ascii="Calibri" w:eastAsia="Calibri" w:hAnsi="Calibri" w:cs="Calibri"/>
                <w:i/>
                <w:iCs/>
                <w:color w:val="0E7490"/>
                <w:sz w:val="17"/>
                <w:szCs w:val="17"/>
              </w:rPr>
              <w:t>gplot</w:t>
            </w:r>
            <w:r>
              <w:rPr>
                <w:rFonts w:ascii="Calibri" w:eastAsia="Calibri" w:hAnsi="Calibri" w:cs="Calibri"/>
                <w:i/>
                <w:iCs/>
                <w:color w:val="0E7490"/>
                <w:sz w:val="17"/>
                <w:szCs w:val="17"/>
              </w:rPr>
              <w:t>2</w:t>
            </w:r>
            <w:r w:rsidR="00000000">
              <w:rPr>
                <w:rFonts w:ascii="Calibri" w:eastAsia="Calibri" w:hAnsi="Calibri" w:cs="Calibri"/>
                <w:i/>
                <w:iCs/>
                <w:color w:val="0E7490"/>
                <w:sz w:val="17"/>
                <w:szCs w:val="17"/>
              </w:rPr>
              <w:t xml:space="preserve"> · Graphiques gradient socioéconomique · </w:t>
            </w:r>
            <w:proofErr w:type="spellStart"/>
            <w:r w:rsidR="00000000">
              <w:rPr>
                <w:rFonts w:ascii="Calibri" w:eastAsia="Calibri" w:hAnsi="Calibri" w:cs="Calibri"/>
                <w:i/>
                <w:iCs/>
                <w:color w:val="0E7490"/>
                <w:sz w:val="17"/>
                <w:szCs w:val="17"/>
              </w:rPr>
              <w:t>Heatmaps</w:t>
            </w:r>
            <w:proofErr w:type="spellEnd"/>
            <w:r w:rsidR="00000000">
              <w:rPr>
                <w:rFonts w:ascii="Calibri" w:eastAsia="Calibri" w:hAnsi="Calibri" w:cs="Calibri"/>
                <w:i/>
                <w:iCs/>
                <w:color w:val="0E7490"/>
                <w:sz w:val="17"/>
                <w:szCs w:val="17"/>
              </w:rPr>
              <w:t xml:space="preserve"> intersectionnelles · Disparités régionales BF </w:t>
            </w:r>
          </w:p>
        </w:tc>
      </w:tr>
    </w:tbl>
    <w:p w14:paraId="69032BD6" w14:textId="77777777" w:rsidR="00BB5D49" w:rsidRDefault="00BB5D49" w:rsidP="00BB5D49"/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66"/>
      </w:tblGrid>
      <w:tr w:rsidR="00BB5D49" w14:paraId="6B847748" w14:textId="77777777" w:rsidTr="00A04BB8">
        <w:tc>
          <w:tcPr>
            <w:tcW w:w="0" w:type="auto"/>
            <w:tcBorders>
              <w:top w:val="single" w:sz="4" w:space="0" w:color="6B2737"/>
              <w:left w:val="single" w:sz="4" w:space="0" w:color="6B2737"/>
              <w:bottom w:val="single" w:sz="4" w:space="0" w:color="6B2737"/>
              <w:right w:val="single" w:sz="4" w:space="0" w:color="6B2737"/>
            </w:tcBorders>
            <w:shd w:val="clear" w:color="auto" w:fill="6B2737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73CB9561" w14:textId="77777777" w:rsidR="00BB5D49" w:rsidRDefault="00BB5D49" w:rsidP="00A04BB8">
            <w:pPr>
              <w:spacing w:after="40"/>
            </w:pPr>
            <w:r>
              <w:rPr>
                <w:rFonts w:ascii="Cambria" w:eastAsia="Cambria" w:hAnsi="Cambria" w:cs="Cambria"/>
                <w:b/>
                <w:bCs/>
                <w:color w:val="C89A2C"/>
                <w:sz w:val="28"/>
                <w:szCs w:val="28"/>
              </w:rPr>
              <w:t>JOUR 2</w:t>
            </w:r>
            <w:r>
              <w:rPr>
                <w:rFonts w:ascii="Cambria" w:eastAsia="Cambria" w:hAnsi="Cambria" w:cs="Cambria"/>
                <w:color w:val="F0B8C8"/>
                <w:sz w:val="22"/>
                <w:szCs w:val="22"/>
              </w:rPr>
              <w:t xml:space="preserve">   —   Mardi</w:t>
            </w:r>
          </w:p>
          <w:p w14:paraId="642E9E86" w14:textId="77777777" w:rsidR="00BB5D49" w:rsidRDefault="00BB5D49" w:rsidP="00A04BB8">
            <w:pPr>
              <w:spacing w:after="40"/>
            </w:pPr>
            <w:r>
              <w:rPr>
                <w:rFonts w:ascii="Calibri" w:eastAsia="Calibri" w:hAnsi="Calibri" w:cs="Calibri"/>
                <w:i/>
                <w:iCs/>
                <w:color w:val="F8D0DC"/>
                <w:sz w:val="19"/>
                <w:szCs w:val="19"/>
              </w:rPr>
              <w:t>Théories Explicatives et Déterminants Sociaux de la Santé au BF</w:t>
            </w:r>
          </w:p>
        </w:tc>
      </w:tr>
    </w:tbl>
    <w:p w14:paraId="53E107FB" w14:textId="77777777" w:rsidR="00BB5D49" w:rsidRDefault="00BB5D49" w:rsidP="00BB5D49">
      <w:pPr>
        <w:spacing w:after="40"/>
      </w:pP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0"/>
        <w:gridCol w:w="1100"/>
        <w:gridCol w:w="7966"/>
      </w:tblGrid>
      <w:tr w:rsidR="00BB5D49" w14:paraId="31BB2848" w14:textId="77777777" w:rsidTr="00A04BB8">
        <w:tc>
          <w:tcPr>
            <w:tcW w:w="0" w:type="auto"/>
            <w:gridSpan w:val="3"/>
            <w:tcBorders>
              <w:top w:val="single" w:sz="4" w:space="0" w:color="6B2737"/>
              <w:left w:val="single" w:sz="4" w:space="0" w:color="6B2737"/>
              <w:bottom w:val="single" w:sz="4" w:space="0" w:color="6B2737"/>
              <w:right w:val="single" w:sz="4" w:space="0" w:color="6B2737"/>
            </w:tcBorders>
            <w:shd w:val="clear" w:color="auto" w:fill="6B2737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7AFC0790" w14:textId="703063A8" w:rsidR="00BB5D49" w:rsidRDefault="00BB5D49" w:rsidP="00A04BB8">
            <w:pPr>
              <w:spacing w:after="40"/>
            </w:pPr>
            <w:r>
              <w:rPr>
                <w:rFonts w:ascii="Calibri" w:eastAsia="Calibri" w:hAnsi="Calibri" w:cs="Calibri"/>
                <w:b/>
                <w:bCs/>
                <w:color w:val="FFFFFF"/>
              </w:rPr>
              <w:t xml:space="preserve">MATINÉE  </w:t>
            </w:r>
            <w:r>
              <w:rPr>
                <w:rFonts w:ascii="Calibri" w:eastAsia="Calibri" w:hAnsi="Calibri" w:cs="Calibri"/>
                <w:color w:val="F8D0DC"/>
                <w:sz w:val="18"/>
                <w:szCs w:val="18"/>
              </w:rPr>
              <w:t>Cours Magistraux   8h30 – 12h00</w:t>
            </w:r>
          </w:p>
        </w:tc>
      </w:tr>
      <w:tr w:rsidR="00BB5D49" w14:paraId="5931A643" w14:textId="77777777" w:rsidTr="00A04BB8">
        <w:tc>
          <w:tcPr>
            <w:tcW w:w="1400" w:type="dxa"/>
            <w:tcBorders>
              <w:top w:val="single" w:sz="4" w:space="0" w:color="6B2737"/>
              <w:left w:val="single" w:sz="4" w:space="0" w:color="6B2737"/>
              <w:bottom w:val="single" w:sz="4" w:space="0" w:color="6B2737"/>
              <w:right w:val="single" w:sz="4" w:space="0" w:color="6B2737"/>
            </w:tcBorders>
            <w:shd w:val="clear" w:color="auto" w:fill="F9EC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4052D7E" w14:textId="77777777" w:rsidR="00BB5D49" w:rsidRDefault="00BB5D49" w:rsidP="00A04BB8">
            <w:pPr>
              <w:spacing w:after="4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6B2737"/>
                <w:sz w:val="18"/>
                <w:szCs w:val="18"/>
              </w:rPr>
              <w:t>8h30 – 10h00</w:t>
            </w:r>
          </w:p>
        </w:tc>
        <w:tc>
          <w:tcPr>
            <w:tcW w:w="1100" w:type="dxa"/>
            <w:tcBorders>
              <w:top w:val="single" w:sz="4" w:space="0" w:color="6B2737"/>
              <w:left w:val="single" w:sz="4" w:space="0" w:color="6B2737"/>
              <w:bottom w:val="single" w:sz="4" w:space="0" w:color="6B2737"/>
              <w:right w:val="single" w:sz="4" w:space="0" w:color="6B2737"/>
            </w:tcBorders>
            <w:shd w:val="clear" w:color="auto" w:fill="F9EC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5AF24BA" w14:textId="77777777" w:rsidR="00BB5D49" w:rsidRDefault="00BB5D49" w:rsidP="00A04BB8">
            <w:pPr>
              <w:spacing w:after="4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6B2737"/>
                <w:sz w:val="17"/>
                <w:szCs w:val="17"/>
              </w:rPr>
              <w:t>CM</w:t>
            </w:r>
          </w:p>
        </w:tc>
        <w:tc>
          <w:tcPr>
            <w:tcW w:w="7966" w:type="dxa"/>
            <w:tcBorders>
              <w:top w:val="single" w:sz="4" w:space="0" w:color="6B2737"/>
              <w:left w:val="single" w:sz="4" w:space="0" w:color="6B2737"/>
              <w:bottom w:val="single" w:sz="4" w:space="0" w:color="6B2737"/>
              <w:right w:val="single" w:sz="4" w:space="0" w:color="6B2737"/>
            </w:tcBorders>
            <w:shd w:val="clear" w:color="auto" w:fill="F9ECF0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B20A0E7" w14:textId="77777777" w:rsidR="00BB5D49" w:rsidRDefault="00BB5D49" w:rsidP="00A04BB8">
            <w:pPr>
              <w:spacing w:after="30"/>
            </w:pPr>
            <w:r>
              <w:rPr>
                <w:rFonts w:ascii="Calibri" w:eastAsia="Calibri" w:hAnsi="Calibri" w:cs="Calibri"/>
                <w:b/>
                <w:bCs/>
                <w:color w:val="6B2737"/>
              </w:rPr>
              <w:t>Théories explicatives des inégalités de santé</w:t>
            </w:r>
          </w:p>
          <w:p w14:paraId="1DC993A3" w14:textId="77777777" w:rsidR="00BB5D49" w:rsidRDefault="00BB5D49" w:rsidP="00A04BB8">
            <w:pPr>
              <w:spacing w:after="40"/>
            </w:pPr>
            <w:r>
              <w:rPr>
                <w:rFonts w:ascii="Calibri" w:eastAsia="Calibri" w:hAnsi="Calibri" w:cs="Calibri"/>
                <w:i/>
                <w:iCs/>
                <w:color w:val="7A3045"/>
                <w:sz w:val="17"/>
                <w:szCs w:val="17"/>
              </w:rPr>
              <w:t xml:space="preserve">Modèle Dahlgren-Whitehead · Cadre OMS (Solar &amp; Irwin 2010) · Théories matérialiste, psychosociale, parcours de vie ·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7A3045"/>
                <w:sz w:val="17"/>
                <w:szCs w:val="17"/>
              </w:rPr>
              <w:t>Syndémique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7A3045"/>
                <w:sz w:val="17"/>
                <w:szCs w:val="17"/>
              </w:rPr>
              <w:t xml:space="preserve"> (Singer)</w:t>
            </w:r>
          </w:p>
        </w:tc>
      </w:tr>
      <w:tr w:rsidR="00BB5D49" w14:paraId="56538BC0" w14:textId="77777777" w:rsidTr="00A04BB8">
        <w:tc>
          <w:tcPr>
            <w:tcW w:w="1400" w:type="dxa"/>
            <w:tcBorders>
              <w:top w:val="single" w:sz="4" w:space="0" w:color="C89A2C"/>
              <w:left w:val="single" w:sz="4" w:space="0" w:color="C89A2C"/>
              <w:bottom w:val="single" w:sz="4" w:space="0" w:color="C89A2C"/>
              <w:right w:val="single" w:sz="4" w:space="0" w:color="C89A2C"/>
            </w:tcBorders>
            <w:shd w:val="clear" w:color="auto" w:fill="FDF4EC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0C42E35" w14:textId="77777777" w:rsidR="00BB5D49" w:rsidRDefault="00BB5D49" w:rsidP="00A04BB8">
            <w:pPr>
              <w:spacing w:after="4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7B3F00"/>
                <w:sz w:val="18"/>
                <w:szCs w:val="18"/>
              </w:rPr>
              <w:t>10h00 – 10h20</w:t>
            </w:r>
          </w:p>
        </w:tc>
        <w:tc>
          <w:tcPr>
            <w:tcW w:w="1100" w:type="dxa"/>
            <w:tcBorders>
              <w:top w:val="single" w:sz="4" w:space="0" w:color="C89A2C"/>
              <w:left w:val="single" w:sz="4" w:space="0" w:color="C89A2C"/>
              <w:bottom w:val="single" w:sz="4" w:space="0" w:color="C89A2C"/>
              <w:right w:val="single" w:sz="4" w:space="0" w:color="C89A2C"/>
            </w:tcBorders>
            <w:shd w:val="clear" w:color="auto" w:fill="FDF4EC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12D873C" w14:textId="77777777" w:rsidR="00BB5D49" w:rsidRDefault="00BB5D49" w:rsidP="00A04BB8">
            <w:pPr>
              <w:spacing w:after="4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7B3F00"/>
                <w:sz w:val="17"/>
                <w:szCs w:val="17"/>
              </w:rPr>
              <w:t>Pause</w:t>
            </w:r>
          </w:p>
        </w:tc>
        <w:tc>
          <w:tcPr>
            <w:tcW w:w="7966" w:type="dxa"/>
            <w:tcBorders>
              <w:top w:val="single" w:sz="4" w:space="0" w:color="C89A2C"/>
              <w:left w:val="single" w:sz="4" w:space="0" w:color="C89A2C"/>
              <w:bottom w:val="single" w:sz="4" w:space="0" w:color="C89A2C"/>
              <w:right w:val="single" w:sz="4" w:space="0" w:color="C89A2C"/>
            </w:tcBorders>
            <w:shd w:val="clear" w:color="auto" w:fill="FDF4EC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AA9FCCA" w14:textId="77777777" w:rsidR="00BB5D49" w:rsidRDefault="00BB5D49" w:rsidP="00A04BB8">
            <w:pPr>
              <w:spacing w:after="40"/>
            </w:pPr>
            <w:r>
              <w:rPr>
                <w:rFonts w:ascii="Calibri" w:eastAsia="Calibri" w:hAnsi="Calibri" w:cs="Calibri"/>
                <w:b/>
                <w:bCs/>
                <w:color w:val="7B3F00"/>
              </w:rPr>
              <w:t>Pause-café</w:t>
            </w:r>
          </w:p>
        </w:tc>
      </w:tr>
      <w:tr w:rsidR="00BB5D49" w14:paraId="4C879012" w14:textId="77777777" w:rsidTr="00A04BB8">
        <w:tc>
          <w:tcPr>
            <w:tcW w:w="1400" w:type="dxa"/>
            <w:tcBorders>
              <w:top w:val="single" w:sz="4" w:space="0" w:color="6B2737"/>
              <w:left w:val="single" w:sz="4" w:space="0" w:color="6B2737"/>
              <w:bottom w:val="single" w:sz="4" w:space="0" w:color="6B2737"/>
              <w:right w:val="single" w:sz="4" w:space="0" w:color="6B2737"/>
            </w:tcBorders>
            <w:shd w:val="clear" w:color="auto" w:fill="F9EC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E2531B2" w14:textId="77777777" w:rsidR="00BB5D49" w:rsidRDefault="00BB5D49" w:rsidP="00A04BB8">
            <w:pPr>
              <w:spacing w:after="4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6B2737"/>
                <w:sz w:val="18"/>
                <w:szCs w:val="18"/>
              </w:rPr>
              <w:t>10h20 – 12h00</w:t>
            </w:r>
          </w:p>
        </w:tc>
        <w:tc>
          <w:tcPr>
            <w:tcW w:w="1100" w:type="dxa"/>
            <w:tcBorders>
              <w:top w:val="single" w:sz="4" w:space="0" w:color="6B2737"/>
              <w:left w:val="single" w:sz="4" w:space="0" w:color="6B2737"/>
              <w:bottom w:val="single" w:sz="4" w:space="0" w:color="6B2737"/>
              <w:right w:val="single" w:sz="4" w:space="0" w:color="6B2737"/>
            </w:tcBorders>
            <w:shd w:val="clear" w:color="auto" w:fill="F9EC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3F0578C" w14:textId="77777777" w:rsidR="00BB5D49" w:rsidRDefault="00BB5D49" w:rsidP="00A04BB8">
            <w:pPr>
              <w:spacing w:after="4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6B2737"/>
                <w:sz w:val="17"/>
                <w:szCs w:val="17"/>
              </w:rPr>
              <w:t>CM</w:t>
            </w:r>
          </w:p>
        </w:tc>
        <w:tc>
          <w:tcPr>
            <w:tcW w:w="7966" w:type="dxa"/>
            <w:tcBorders>
              <w:top w:val="single" w:sz="4" w:space="0" w:color="6B2737"/>
              <w:left w:val="single" w:sz="4" w:space="0" w:color="6B2737"/>
              <w:bottom w:val="single" w:sz="4" w:space="0" w:color="6B2737"/>
              <w:right w:val="single" w:sz="4" w:space="0" w:color="6B2737"/>
            </w:tcBorders>
            <w:shd w:val="clear" w:color="auto" w:fill="F9ECF0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65B868D" w14:textId="77777777" w:rsidR="00BB5D49" w:rsidRDefault="00BB5D49" w:rsidP="00A04BB8">
            <w:pPr>
              <w:spacing w:after="30"/>
            </w:pPr>
            <w:r>
              <w:rPr>
                <w:rFonts w:ascii="Calibri" w:eastAsia="Calibri" w:hAnsi="Calibri" w:cs="Calibri"/>
                <w:b/>
                <w:bCs/>
                <w:color w:val="6B2737"/>
              </w:rPr>
              <w:t>Déterminants sociaux de la santé au Burkina Faso</w:t>
            </w:r>
          </w:p>
          <w:p w14:paraId="4045B041" w14:textId="77777777" w:rsidR="00BB5D49" w:rsidRDefault="00BB5D49" w:rsidP="00A04BB8">
            <w:pPr>
              <w:spacing w:after="40"/>
            </w:pPr>
            <w:r>
              <w:rPr>
                <w:rFonts w:ascii="Calibri" w:eastAsia="Calibri" w:hAnsi="Calibri" w:cs="Calibri"/>
                <w:i/>
                <w:iCs/>
                <w:color w:val="7A3045"/>
                <w:sz w:val="17"/>
                <w:szCs w:val="17"/>
              </w:rPr>
              <w:t>IDH 0,438 · Pauvreté 43,7% · Accès eau (25% rural) · Éducation genrée · Crise sécuritaire · Projet Transformer</w:t>
            </w:r>
          </w:p>
        </w:tc>
      </w:tr>
      <w:tr w:rsidR="00BB5D49" w14:paraId="491599A3" w14:textId="77777777" w:rsidTr="00A04BB8">
        <w:tc>
          <w:tcPr>
            <w:tcW w:w="1400" w:type="dxa"/>
            <w:tcBorders>
              <w:top w:val="single" w:sz="4" w:space="0" w:color="4A5568"/>
              <w:left w:val="single" w:sz="4" w:space="0" w:color="4A5568"/>
              <w:bottom w:val="single" w:sz="4" w:space="0" w:color="4A5568"/>
              <w:right w:val="single" w:sz="4" w:space="0" w:color="4A5568"/>
            </w:tcBorders>
            <w:shd w:val="clear" w:color="auto" w:fill="E2E8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7AECFF2" w14:textId="77777777" w:rsidR="00BB5D49" w:rsidRDefault="00BB5D49" w:rsidP="00A04BB8">
            <w:pPr>
              <w:spacing w:after="4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4A5568"/>
                <w:sz w:val="18"/>
                <w:szCs w:val="18"/>
              </w:rPr>
              <w:t>12h00 – 13h00</w:t>
            </w:r>
          </w:p>
        </w:tc>
        <w:tc>
          <w:tcPr>
            <w:tcW w:w="1100" w:type="dxa"/>
            <w:tcBorders>
              <w:top w:val="single" w:sz="4" w:space="0" w:color="4A5568"/>
              <w:left w:val="single" w:sz="4" w:space="0" w:color="4A5568"/>
              <w:bottom w:val="single" w:sz="4" w:space="0" w:color="4A5568"/>
              <w:right w:val="single" w:sz="4" w:space="0" w:color="4A5568"/>
            </w:tcBorders>
            <w:shd w:val="clear" w:color="auto" w:fill="E2E8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86C1C61" w14:textId="77777777" w:rsidR="00BB5D49" w:rsidRDefault="00BB5D49" w:rsidP="00A04BB8">
            <w:pPr>
              <w:spacing w:after="4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4A5568"/>
                <w:sz w:val="17"/>
                <w:szCs w:val="17"/>
              </w:rPr>
              <w:t>Déjeuner</w:t>
            </w:r>
          </w:p>
        </w:tc>
        <w:tc>
          <w:tcPr>
            <w:tcW w:w="7966" w:type="dxa"/>
            <w:tcBorders>
              <w:top w:val="single" w:sz="4" w:space="0" w:color="4A5568"/>
              <w:left w:val="single" w:sz="4" w:space="0" w:color="4A5568"/>
              <w:bottom w:val="single" w:sz="4" w:space="0" w:color="4A5568"/>
              <w:right w:val="single" w:sz="4" w:space="0" w:color="4A5568"/>
            </w:tcBorders>
            <w:shd w:val="clear" w:color="auto" w:fill="E2E8F0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689882F" w14:textId="77777777" w:rsidR="00BB5D49" w:rsidRDefault="00BB5D49" w:rsidP="00A04BB8">
            <w:pPr>
              <w:spacing w:after="30"/>
            </w:pPr>
            <w:r>
              <w:rPr>
                <w:rFonts w:ascii="Calibri" w:eastAsia="Calibri" w:hAnsi="Calibri" w:cs="Calibri"/>
                <w:b/>
                <w:bCs/>
                <w:color w:val="4A5568"/>
              </w:rPr>
              <w:t>Pause déjeuner</w:t>
            </w:r>
          </w:p>
          <w:p w14:paraId="253A4FD6" w14:textId="77777777" w:rsidR="00BB5D49" w:rsidRDefault="00BB5D49" w:rsidP="00A04BB8">
            <w:pPr>
              <w:spacing w:after="40"/>
            </w:pPr>
            <w:r>
              <w:rPr>
                <w:rFonts w:ascii="Calibri" w:eastAsia="Calibri" w:hAnsi="Calibri" w:cs="Calibri"/>
                <w:i/>
                <w:iCs/>
                <w:color w:val="4A5568"/>
                <w:sz w:val="17"/>
                <w:szCs w:val="17"/>
              </w:rPr>
              <w:t>1 heure — Retour en salle à 13h00 précise</w:t>
            </w:r>
          </w:p>
        </w:tc>
      </w:tr>
      <w:tr w:rsidR="00BB5D49" w14:paraId="79E5C413" w14:textId="77777777" w:rsidTr="00A04BB8">
        <w:tc>
          <w:tcPr>
            <w:tcW w:w="0" w:type="auto"/>
            <w:gridSpan w:val="3"/>
            <w:tcBorders>
              <w:top w:val="single" w:sz="4" w:space="0" w:color="0E7490"/>
              <w:left w:val="single" w:sz="4" w:space="0" w:color="0E7490"/>
              <w:bottom w:val="single" w:sz="4" w:space="0" w:color="0E7490"/>
              <w:right w:val="single" w:sz="4" w:space="0" w:color="0E7490"/>
            </w:tcBorders>
            <w:shd w:val="clear" w:color="auto" w:fill="0E7490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5CB3D456" w14:textId="77777777" w:rsidR="00BB5D49" w:rsidRDefault="00BB5D49" w:rsidP="00A04BB8">
            <w:pPr>
              <w:spacing w:after="40"/>
            </w:pPr>
            <w:r>
              <w:rPr>
                <w:rFonts w:ascii="Calibri" w:eastAsia="Calibri" w:hAnsi="Calibri" w:cs="Calibri"/>
                <w:b/>
                <w:bCs/>
                <w:color w:val="FFFFFF"/>
              </w:rPr>
              <w:t xml:space="preserve">APRÈS-MIDI  </w:t>
            </w:r>
            <w:r>
              <w:rPr>
                <w:rFonts w:ascii="Calibri" w:eastAsia="Calibri" w:hAnsi="Calibri" w:cs="Calibri"/>
                <w:color w:val="C8F0E8"/>
                <w:sz w:val="18"/>
                <w:szCs w:val="18"/>
              </w:rPr>
              <w:t>Travaux Pratiques R    13h00 – 16h30</w:t>
            </w:r>
          </w:p>
        </w:tc>
      </w:tr>
      <w:tr w:rsidR="00BB5D49" w14:paraId="4061FF98" w14:textId="77777777" w:rsidTr="00A04BB8">
        <w:tc>
          <w:tcPr>
            <w:tcW w:w="1400" w:type="dxa"/>
            <w:tcBorders>
              <w:top w:val="single" w:sz="4" w:space="0" w:color="0E7490"/>
              <w:left w:val="single" w:sz="4" w:space="0" w:color="0E7490"/>
              <w:bottom w:val="single" w:sz="4" w:space="0" w:color="0E7490"/>
              <w:right w:val="single" w:sz="4" w:space="0" w:color="0E7490"/>
            </w:tcBorders>
            <w:shd w:val="clear" w:color="auto" w:fill="E8F6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EA00F20" w14:textId="77777777" w:rsidR="00BB5D49" w:rsidRDefault="00BB5D49" w:rsidP="00A04BB8">
            <w:pPr>
              <w:spacing w:after="4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E7490"/>
                <w:sz w:val="18"/>
                <w:szCs w:val="18"/>
              </w:rPr>
              <w:t>13h00 – 14h30</w:t>
            </w:r>
          </w:p>
        </w:tc>
        <w:tc>
          <w:tcPr>
            <w:tcW w:w="1100" w:type="dxa"/>
            <w:tcBorders>
              <w:top w:val="single" w:sz="4" w:space="0" w:color="0E7490"/>
              <w:left w:val="single" w:sz="4" w:space="0" w:color="0E7490"/>
              <w:bottom w:val="single" w:sz="4" w:space="0" w:color="0E7490"/>
              <w:right w:val="single" w:sz="4" w:space="0" w:color="0E7490"/>
            </w:tcBorders>
            <w:shd w:val="clear" w:color="auto" w:fill="E8F6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D7132FD" w14:textId="77777777" w:rsidR="00BB5D49" w:rsidRDefault="00BB5D49" w:rsidP="00A04BB8">
            <w:pPr>
              <w:spacing w:after="4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E7490"/>
                <w:sz w:val="17"/>
                <w:szCs w:val="17"/>
              </w:rPr>
              <w:t>TP</w:t>
            </w:r>
          </w:p>
        </w:tc>
        <w:tc>
          <w:tcPr>
            <w:tcW w:w="7966" w:type="dxa"/>
            <w:tcBorders>
              <w:top w:val="single" w:sz="4" w:space="0" w:color="0E7490"/>
              <w:left w:val="single" w:sz="4" w:space="0" w:color="0E7490"/>
              <w:bottom w:val="single" w:sz="4" w:space="0" w:color="0E7490"/>
              <w:right w:val="single" w:sz="4" w:space="0" w:color="0E7490"/>
            </w:tcBorders>
            <w:shd w:val="clear" w:color="auto" w:fill="E8F6F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ABDF132" w14:textId="77777777" w:rsidR="00BB5D49" w:rsidRDefault="00BB5D49" w:rsidP="00A04BB8">
            <w:pPr>
              <w:spacing w:after="30"/>
            </w:pPr>
            <w:r>
              <w:rPr>
                <w:rFonts w:ascii="Calibri" w:eastAsia="Calibri" w:hAnsi="Calibri" w:cs="Calibri"/>
                <w:b/>
                <w:bCs/>
                <w:color w:val="0B5E72"/>
              </w:rPr>
              <w:t xml:space="preserve">TP 3 - Cartographie des déterminants sociaux avec R (ggplot2 +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B5E72"/>
              </w:rPr>
              <w:t>sf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B5E72"/>
              </w:rPr>
              <w:t>)</w:t>
            </w:r>
          </w:p>
          <w:p w14:paraId="43DAEA79" w14:textId="77777777" w:rsidR="00BB5D49" w:rsidRDefault="00BB5D49" w:rsidP="00A04BB8">
            <w:pPr>
              <w:spacing w:after="40"/>
            </w:pPr>
            <w:r>
              <w:rPr>
                <w:rFonts w:ascii="Calibri" w:eastAsia="Calibri" w:hAnsi="Calibri" w:cs="Calibri"/>
                <w:i/>
                <w:iCs/>
                <w:color w:val="0E7490"/>
                <w:sz w:val="17"/>
                <w:szCs w:val="17"/>
              </w:rPr>
              <w:t>Fond cartographique BF · Données Transformer par quartier · · Gradient rural-urbain</w:t>
            </w:r>
          </w:p>
        </w:tc>
      </w:tr>
      <w:tr w:rsidR="00BB5D49" w14:paraId="7C05C719" w14:textId="77777777" w:rsidTr="00A04BB8">
        <w:tc>
          <w:tcPr>
            <w:tcW w:w="1400" w:type="dxa"/>
            <w:tcBorders>
              <w:top w:val="single" w:sz="4" w:space="0" w:color="C89A2C"/>
              <w:left w:val="single" w:sz="4" w:space="0" w:color="C89A2C"/>
              <w:bottom w:val="single" w:sz="4" w:space="0" w:color="C89A2C"/>
              <w:right w:val="single" w:sz="4" w:space="0" w:color="C89A2C"/>
            </w:tcBorders>
            <w:shd w:val="clear" w:color="auto" w:fill="FDF4EC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A9749AE" w14:textId="77777777" w:rsidR="00BB5D49" w:rsidRDefault="00BB5D49" w:rsidP="00A04BB8">
            <w:pPr>
              <w:spacing w:after="4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7B3F00"/>
                <w:sz w:val="18"/>
                <w:szCs w:val="18"/>
              </w:rPr>
              <w:t>14h30 – 14h50</w:t>
            </w:r>
          </w:p>
        </w:tc>
        <w:tc>
          <w:tcPr>
            <w:tcW w:w="1100" w:type="dxa"/>
            <w:tcBorders>
              <w:top w:val="single" w:sz="4" w:space="0" w:color="C89A2C"/>
              <w:left w:val="single" w:sz="4" w:space="0" w:color="C89A2C"/>
              <w:bottom w:val="single" w:sz="4" w:space="0" w:color="C89A2C"/>
              <w:right w:val="single" w:sz="4" w:space="0" w:color="C89A2C"/>
            </w:tcBorders>
            <w:shd w:val="clear" w:color="auto" w:fill="FDF4EC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8F25B6B" w14:textId="77777777" w:rsidR="00BB5D49" w:rsidRDefault="00BB5D49" w:rsidP="00A04BB8">
            <w:pPr>
              <w:spacing w:after="4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7B3F00"/>
                <w:sz w:val="17"/>
                <w:szCs w:val="17"/>
              </w:rPr>
              <w:t>Pause</w:t>
            </w:r>
          </w:p>
        </w:tc>
        <w:tc>
          <w:tcPr>
            <w:tcW w:w="7966" w:type="dxa"/>
            <w:tcBorders>
              <w:top w:val="single" w:sz="4" w:space="0" w:color="C89A2C"/>
              <w:left w:val="single" w:sz="4" w:space="0" w:color="C89A2C"/>
              <w:bottom w:val="single" w:sz="4" w:space="0" w:color="C89A2C"/>
              <w:right w:val="single" w:sz="4" w:space="0" w:color="C89A2C"/>
            </w:tcBorders>
            <w:shd w:val="clear" w:color="auto" w:fill="FDF4EC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4AA1574" w14:textId="77777777" w:rsidR="00BB5D49" w:rsidRDefault="00BB5D49" w:rsidP="00A04BB8">
            <w:pPr>
              <w:spacing w:after="40"/>
            </w:pPr>
            <w:r>
              <w:rPr>
                <w:rFonts w:ascii="Calibri" w:eastAsia="Calibri" w:hAnsi="Calibri" w:cs="Calibri"/>
                <w:b/>
                <w:bCs/>
                <w:color w:val="7B3F00"/>
              </w:rPr>
              <w:t>Pause-café</w:t>
            </w:r>
          </w:p>
        </w:tc>
      </w:tr>
      <w:tr w:rsidR="00BB5D49" w14:paraId="56078CC5" w14:textId="77777777" w:rsidTr="00A04BB8">
        <w:tc>
          <w:tcPr>
            <w:tcW w:w="1400" w:type="dxa"/>
            <w:tcBorders>
              <w:top w:val="single" w:sz="4" w:space="0" w:color="0E7490"/>
              <w:left w:val="single" w:sz="4" w:space="0" w:color="0E7490"/>
              <w:bottom w:val="single" w:sz="4" w:space="0" w:color="0E7490"/>
              <w:right w:val="single" w:sz="4" w:space="0" w:color="0E7490"/>
            </w:tcBorders>
            <w:shd w:val="clear" w:color="auto" w:fill="E8F6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4B4009F" w14:textId="77777777" w:rsidR="00BB5D49" w:rsidRDefault="00BB5D49" w:rsidP="00A04BB8">
            <w:pPr>
              <w:spacing w:after="4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E7490"/>
                <w:sz w:val="18"/>
                <w:szCs w:val="18"/>
              </w:rPr>
              <w:t>14h50 – 16h30</w:t>
            </w:r>
          </w:p>
        </w:tc>
        <w:tc>
          <w:tcPr>
            <w:tcW w:w="1100" w:type="dxa"/>
            <w:tcBorders>
              <w:top w:val="single" w:sz="4" w:space="0" w:color="0E7490"/>
              <w:left w:val="single" w:sz="4" w:space="0" w:color="0E7490"/>
              <w:bottom w:val="single" w:sz="4" w:space="0" w:color="0E7490"/>
              <w:right w:val="single" w:sz="4" w:space="0" w:color="0E7490"/>
            </w:tcBorders>
            <w:shd w:val="clear" w:color="auto" w:fill="E8F6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88894E1" w14:textId="77777777" w:rsidR="00BB5D49" w:rsidRDefault="00BB5D49" w:rsidP="00A04BB8">
            <w:pPr>
              <w:spacing w:after="4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E7490"/>
                <w:sz w:val="17"/>
                <w:szCs w:val="17"/>
              </w:rPr>
              <w:t>TP</w:t>
            </w:r>
          </w:p>
        </w:tc>
        <w:tc>
          <w:tcPr>
            <w:tcW w:w="7966" w:type="dxa"/>
            <w:tcBorders>
              <w:top w:val="single" w:sz="4" w:space="0" w:color="0E7490"/>
              <w:left w:val="single" w:sz="4" w:space="0" w:color="0E7490"/>
              <w:bottom w:val="single" w:sz="4" w:space="0" w:color="0E7490"/>
              <w:right w:val="single" w:sz="4" w:space="0" w:color="0E7490"/>
            </w:tcBorders>
            <w:shd w:val="clear" w:color="auto" w:fill="E8F6F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AC4294B" w14:textId="1A5A982A" w:rsidR="00BB5D49" w:rsidRDefault="00BB5D49" w:rsidP="00A04BB8">
            <w:pPr>
              <w:spacing w:after="30"/>
            </w:pPr>
            <w:r>
              <w:rPr>
                <w:rFonts w:ascii="Calibri" w:eastAsia="Calibri" w:hAnsi="Calibri" w:cs="Calibri"/>
                <w:b/>
                <w:bCs/>
                <w:color w:val="0B5E72"/>
              </w:rPr>
              <w:t xml:space="preserve">TP 4 </w:t>
            </w:r>
            <w:r w:rsidR="00417090">
              <w:rPr>
                <w:rFonts w:ascii="Calibri" w:eastAsia="Calibri" w:hAnsi="Calibri" w:cs="Calibri"/>
                <w:b/>
                <w:bCs/>
                <w:color w:val="0B5E72"/>
              </w:rPr>
              <w:t>–</w:t>
            </w:r>
            <w:r>
              <w:rPr>
                <w:rFonts w:ascii="Calibri" w:eastAsia="Calibri" w:hAnsi="Calibri" w:cs="Calibri"/>
                <w:b/>
                <w:bCs/>
                <w:color w:val="0B5E72"/>
              </w:rPr>
              <w:t xml:space="preserve"> </w:t>
            </w:r>
            <w:r w:rsidR="00417090">
              <w:rPr>
                <w:rFonts w:ascii="Calibri" w:eastAsia="Calibri" w:hAnsi="Calibri" w:cs="Calibri"/>
                <w:b/>
                <w:bCs/>
                <w:color w:val="0B5E72"/>
              </w:rPr>
              <w:t>Détermination des profils intersectionnels</w:t>
            </w:r>
            <w:r>
              <w:rPr>
                <w:rFonts w:ascii="Calibri" w:eastAsia="Calibri" w:hAnsi="Calibri" w:cs="Calibri"/>
                <w:b/>
                <w:bCs/>
                <w:color w:val="0B5E72"/>
              </w:rPr>
              <w:t xml:space="preserve"> avec R</w:t>
            </w:r>
          </w:p>
          <w:p w14:paraId="52710CDE" w14:textId="00820AAA" w:rsidR="00BB5D49" w:rsidRDefault="00417090" w:rsidP="00A04BB8">
            <w:pPr>
              <w:spacing w:after="40"/>
            </w:pPr>
            <w:r>
              <w:rPr>
                <w:rFonts w:ascii="Calibri" w:eastAsia="Calibri" w:hAnsi="Calibri" w:cs="Calibri"/>
                <w:i/>
                <w:iCs/>
                <w:color w:val="0E7490"/>
                <w:sz w:val="17"/>
                <w:szCs w:val="17"/>
              </w:rPr>
              <w:t>Analyse des correspondances multiples + classification hiérarchique ascendante</w:t>
            </w:r>
            <w:r w:rsidR="00BB5D49">
              <w:rPr>
                <w:rFonts w:ascii="Calibri" w:eastAsia="Calibri" w:hAnsi="Calibri" w:cs="Calibri"/>
                <w:i/>
                <w:iCs/>
                <w:color w:val="0E7490"/>
                <w:sz w:val="17"/>
                <w:szCs w:val="17"/>
              </w:rPr>
              <w:t xml:space="preserve"> ·· Variables intersectionnelles · Visualisation coefficients</w:t>
            </w:r>
          </w:p>
        </w:tc>
      </w:tr>
    </w:tbl>
    <w:p w14:paraId="377E96E5" w14:textId="77777777" w:rsidR="00BB5D49" w:rsidRDefault="00BB5D49">
      <w:pPr>
        <w:spacing w:after="60"/>
      </w:pPr>
    </w:p>
    <w:p w14:paraId="3CE7B426" w14:textId="77777777" w:rsidR="00D35F52" w:rsidRDefault="00D35F52">
      <w:pPr>
        <w:pageBreakBefore/>
      </w:pP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66"/>
      </w:tblGrid>
      <w:tr w:rsidR="00D35F52" w14:paraId="6BE65ED5" w14:textId="77777777">
        <w:tc>
          <w:tcPr>
            <w:tcW w:w="0" w:type="auto"/>
            <w:tcBorders>
              <w:top w:val="single" w:sz="4" w:space="0" w:color="6B2737"/>
              <w:left w:val="single" w:sz="4" w:space="0" w:color="6B2737"/>
              <w:bottom w:val="single" w:sz="4" w:space="0" w:color="6B2737"/>
              <w:right w:val="single" w:sz="4" w:space="0" w:color="6B2737"/>
            </w:tcBorders>
            <w:shd w:val="clear" w:color="auto" w:fill="6B2737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1FF6F797" w14:textId="77777777" w:rsidR="00D35F52" w:rsidRDefault="00000000">
            <w:pPr>
              <w:spacing w:after="40"/>
            </w:pPr>
            <w:r>
              <w:rPr>
                <w:rFonts w:ascii="Cambria" w:eastAsia="Cambria" w:hAnsi="Cambria" w:cs="Cambria"/>
                <w:b/>
                <w:bCs/>
                <w:color w:val="C89A2C"/>
                <w:sz w:val="28"/>
                <w:szCs w:val="28"/>
              </w:rPr>
              <w:t>JOUR 3</w:t>
            </w:r>
            <w:r>
              <w:rPr>
                <w:rFonts w:ascii="Cambria" w:eastAsia="Cambria" w:hAnsi="Cambria" w:cs="Cambria"/>
                <w:color w:val="F0B8C8"/>
                <w:sz w:val="22"/>
                <w:szCs w:val="22"/>
              </w:rPr>
              <w:t xml:space="preserve">   —   Mercredi</w:t>
            </w:r>
          </w:p>
          <w:p w14:paraId="608510E7" w14:textId="77777777" w:rsidR="00D35F52" w:rsidRDefault="00000000">
            <w:pPr>
              <w:spacing w:after="40"/>
            </w:pPr>
            <w:r>
              <w:rPr>
                <w:rFonts w:ascii="Calibri" w:eastAsia="Calibri" w:hAnsi="Calibri" w:cs="Calibri"/>
                <w:i/>
                <w:iCs/>
                <w:color w:val="F8D0DC"/>
                <w:sz w:val="19"/>
                <w:szCs w:val="19"/>
              </w:rPr>
              <w:t>Méthodes Quantitatives de Mesure des Inégalités</w:t>
            </w:r>
          </w:p>
        </w:tc>
      </w:tr>
    </w:tbl>
    <w:p w14:paraId="7FD10750" w14:textId="77777777" w:rsidR="00D35F52" w:rsidRDefault="00D35F52">
      <w:pPr>
        <w:spacing w:after="40"/>
      </w:pP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0"/>
        <w:gridCol w:w="1100"/>
        <w:gridCol w:w="7966"/>
      </w:tblGrid>
      <w:tr w:rsidR="00D35F52" w14:paraId="0E72B0EB" w14:textId="77777777">
        <w:tc>
          <w:tcPr>
            <w:tcW w:w="0" w:type="auto"/>
            <w:gridSpan w:val="3"/>
            <w:tcBorders>
              <w:top w:val="single" w:sz="4" w:space="0" w:color="6B2737"/>
              <w:left w:val="single" w:sz="4" w:space="0" w:color="6B2737"/>
              <w:bottom w:val="single" w:sz="4" w:space="0" w:color="6B2737"/>
              <w:right w:val="single" w:sz="4" w:space="0" w:color="6B2737"/>
            </w:tcBorders>
            <w:shd w:val="clear" w:color="auto" w:fill="6B2737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11128486" w14:textId="091531D9" w:rsidR="00D35F52" w:rsidRDefault="00000000">
            <w:pPr>
              <w:spacing w:after="40"/>
            </w:pPr>
            <w:r>
              <w:rPr>
                <w:rFonts w:ascii="Calibri" w:eastAsia="Calibri" w:hAnsi="Calibri" w:cs="Calibri"/>
                <w:b/>
                <w:bCs/>
                <w:color w:val="FFFFFF"/>
              </w:rPr>
              <w:t xml:space="preserve">MATINÉE  </w:t>
            </w:r>
            <w:r>
              <w:rPr>
                <w:rFonts w:ascii="Calibri" w:eastAsia="Calibri" w:hAnsi="Calibri" w:cs="Calibri"/>
                <w:color w:val="F8D0DC"/>
                <w:sz w:val="18"/>
                <w:szCs w:val="18"/>
              </w:rPr>
              <w:t>Cours Magistraux   8h30 – 12h00</w:t>
            </w:r>
          </w:p>
        </w:tc>
      </w:tr>
      <w:tr w:rsidR="00D35F52" w14:paraId="1F065212" w14:textId="77777777">
        <w:tc>
          <w:tcPr>
            <w:tcW w:w="1400" w:type="dxa"/>
            <w:tcBorders>
              <w:top w:val="single" w:sz="4" w:space="0" w:color="6B2737"/>
              <w:left w:val="single" w:sz="4" w:space="0" w:color="6B2737"/>
              <w:bottom w:val="single" w:sz="4" w:space="0" w:color="6B2737"/>
              <w:right w:val="single" w:sz="4" w:space="0" w:color="6B2737"/>
            </w:tcBorders>
            <w:shd w:val="clear" w:color="auto" w:fill="F9EC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0F9EF9A" w14:textId="77777777" w:rsidR="00D35F52" w:rsidRDefault="00000000">
            <w:pPr>
              <w:spacing w:after="4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6B2737"/>
                <w:sz w:val="18"/>
                <w:szCs w:val="18"/>
              </w:rPr>
              <w:t>8h30 – 10h00</w:t>
            </w:r>
          </w:p>
        </w:tc>
        <w:tc>
          <w:tcPr>
            <w:tcW w:w="1100" w:type="dxa"/>
            <w:tcBorders>
              <w:top w:val="single" w:sz="4" w:space="0" w:color="6B2737"/>
              <w:left w:val="single" w:sz="4" w:space="0" w:color="6B2737"/>
              <w:bottom w:val="single" w:sz="4" w:space="0" w:color="6B2737"/>
              <w:right w:val="single" w:sz="4" w:space="0" w:color="6B2737"/>
            </w:tcBorders>
            <w:shd w:val="clear" w:color="auto" w:fill="F9EC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F69C4AE" w14:textId="51DBF2F8" w:rsidR="00D35F52" w:rsidRDefault="00000000">
            <w:pPr>
              <w:spacing w:after="4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6B2737"/>
                <w:sz w:val="17"/>
                <w:szCs w:val="17"/>
              </w:rPr>
              <w:t>CM</w:t>
            </w:r>
          </w:p>
        </w:tc>
        <w:tc>
          <w:tcPr>
            <w:tcW w:w="7966" w:type="dxa"/>
            <w:tcBorders>
              <w:top w:val="single" w:sz="4" w:space="0" w:color="6B2737"/>
              <w:left w:val="single" w:sz="4" w:space="0" w:color="6B2737"/>
              <w:bottom w:val="single" w:sz="4" w:space="0" w:color="6B2737"/>
              <w:right w:val="single" w:sz="4" w:space="0" w:color="6B2737"/>
            </w:tcBorders>
            <w:shd w:val="clear" w:color="auto" w:fill="F9ECF0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7AB29F7" w14:textId="77777777" w:rsidR="00D35F52" w:rsidRDefault="00000000">
            <w:pPr>
              <w:spacing w:after="30"/>
            </w:pPr>
            <w:r>
              <w:rPr>
                <w:rFonts w:ascii="Calibri" w:eastAsia="Calibri" w:hAnsi="Calibri" w:cs="Calibri"/>
                <w:b/>
                <w:bCs/>
                <w:color w:val="6B2737"/>
              </w:rPr>
              <w:t>Indicateurs de mesure des inégalités de santé</w:t>
            </w:r>
          </w:p>
          <w:p w14:paraId="0C75D202" w14:textId="77777777" w:rsidR="00D35F52" w:rsidRDefault="00000000">
            <w:pPr>
              <w:spacing w:after="40"/>
            </w:pPr>
            <w:r>
              <w:rPr>
                <w:rFonts w:ascii="Calibri" w:eastAsia="Calibri" w:hAnsi="Calibri" w:cs="Calibri"/>
                <w:i/>
                <w:iCs/>
                <w:color w:val="7A3045"/>
                <w:sz w:val="17"/>
                <w:szCs w:val="17"/>
              </w:rPr>
              <w:t>DAR et RR · Indice de pente (SII) · Indice relatif (RII) · Courbe de Lorenz · Indice de concentration (IC) de Wagstaff</w:t>
            </w:r>
          </w:p>
        </w:tc>
      </w:tr>
      <w:tr w:rsidR="00D35F52" w14:paraId="74CA24F8" w14:textId="77777777">
        <w:tc>
          <w:tcPr>
            <w:tcW w:w="1400" w:type="dxa"/>
            <w:tcBorders>
              <w:top w:val="single" w:sz="4" w:space="0" w:color="C89A2C"/>
              <w:left w:val="single" w:sz="4" w:space="0" w:color="C89A2C"/>
              <w:bottom w:val="single" w:sz="4" w:space="0" w:color="C89A2C"/>
              <w:right w:val="single" w:sz="4" w:space="0" w:color="C89A2C"/>
            </w:tcBorders>
            <w:shd w:val="clear" w:color="auto" w:fill="FDF4EC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08750FC" w14:textId="77777777" w:rsidR="00D35F52" w:rsidRDefault="00000000">
            <w:pPr>
              <w:spacing w:after="4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7B3F00"/>
                <w:sz w:val="18"/>
                <w:szCs w:val="18"/>
              </w:rPr>
              <w:t>10h00 – 10h20</w:t>
            </w:r>
          </w:p>
        </w:tc>
        <w:tc>
          <w:tcPr>
            <w:tcW w:w="1100" w:type="dxa"/>
            <w:tcBorders>
              <w:top w:val="single" w:sz="4" w:space="0" w:color="C89A2C"/>
              <w:left w:val="single" w:sz="4" w:space="0" w:color="C89A2C"/>
              <w:bottom w:val="single" w:sz="4" w:space="0" w:color="C89A2C"/>
              <w:right w:val="single" w:sz="4" w:space="0" w:color="C89A2C"/>
            </w:tcBorders>
            <w:shd w:val="clear" w:color="auto" w:fill="FDF4EC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23AA238" w14:textId="1CEC89B9" w:rsidR="00D35F52" w:rsidRDefault="00000000">
            <w:pPr>
              <w:spacing w:after="4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7B3F00"/>
                <w:sz w:val="17"/>
                <w:szCs w:val="17"/>
              </w:rPr>
              <w:t>Pause</w:t>
            </w:r>
          </w:p>
        </w:tc>
        <w:tc>
          <w:tcPr>
            <w:tcW w:w="7966" w:type="dxa"/>
            <w:tcBorders>
              <w:top w:val="single" w:sz="4" w:space="0" w:color="C89A2C"/>
              <w:left w:val="single" w:sz="4" w:space="0" w:color="C89A2C"/>
              <w:bottom w:val="single" w:sz="4" w:space="0" w:color="C89A2C"/>
              <w:right w:val="single" w:sz="4" w:space="0" w:color="C89A2C"/>
            </w:tcBorders>
            <w:shd w:val="clear" w:color="auto" w:fill="FDF4EC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E6E33E8" w14:textId="0B5B22F8" w:rsidR="00D35F52" w:rsidRDefault="00407644">
            <w:pPr>
              <w:spacing w:after="40"/>
            </w:pPr>
            <w:r>
              <w:rPr>
                <w:rFonts w:ascii="Calibri" w:eastAsia="Calibri" w:hAnsi="Calibri" w:cs="Calibri"/>
                <w:b/>
                <w:bCs/>
                <w:color w:val="7B3F00"/>
              </w:rPr>
              <w:t>Pause-café</w:t>
            </w:r>
          </w:p>
        </w:tc>
      </w:tr>
      <w:tr w:rsidR="00D35F52" w14:paraId="790890E3" w14:textId="77777777">
        <w:tc>
          <w:tcPr>
            <w:tcW w:w="1400" w:type="dxa"/>
            <w:tcBorders>
              <w:top w:val="single" w:sz="4" w:space="0" w:color="6B2737"/>
              <w:left w:val="single" w:sz="4" w:space="0" w:color="6B2737"/>
              <w:bottom w:val="single" w:sz="4" w:space="0" w:color="6B2737"/>
              <w:right w:val="single" w:sz="4" w:space="0" w:color="6B2737"/>
            </w:tcBorders>
            <w:shd w:val="clear" w:color="auto" w:fill="F9EC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9F92832" w14:textId="77777777" w:rsidR="00D35F52" w:rsidRDefault="00000000">
            <w:pPr>
              <w:spacing w:after="4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6B2737"/>
                <w:sz w:val="18"/>
                <w:szCs w:val="18"/>
              </w:rPr>
              <w:t>10h20 – 12h00</w:t>
            </w:r>
          </w:p>
        </w:tc>
        <w:tc>
          <w:tcPr>
            <w:tcW w:w="1100" w:type="dxa"/>
            <w:tcBorders>
              <w:top w:val="single" w:sz="4" w:space="0" w:color="6B2737"/>
              <w:left w:val="single" w:sz="4" w:space="0" w:color="6B2737"/>
              <w:bottom w:val="single" w:sz="4" w:space="0" w:color="6B2737"/>
              <w:right w:val="single" w:sz="4" w:space="0" w:color="6B2737"/>
            </w:tcBorders>
            <w:shd w:val="clear" w:color="auto" w:fill="F9EC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687C16F" w14:textId="7228FF8E" w:rsidR="00D35F52" w:rsidRDefault="00000000">
            <w:pPr>
              <w:spacing w:after="4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6B2737"/>
                <w:sz w:val="17"/>
                <w:szCs w:val="17"/>
              </w:rPr>
              <w:t>CM</w:t>
            </w:r>
          </w:p>
        </w:tc>
        <w:tc>
          <w:tcPr>
            <w:tcW w:w="7966" w:type="dxa"/>
            <w:tcBorders>
              <w:top w:val="single" w:sz="4" w:space="0" w:color="6B2737"/>
              <w:left w:val="single" w:sz="4" w:space="0" w:color="6B2737"/>
              <w:bottom w:val="single" w:sz="4" w:space="0" w:color="6B2737"/>
              <w:right w:val="single" w:sz="4" w:space="0" w:color="6B2737"/>
            </w:tcBorders>
            <w:shd w:val="clear" w:color="auto" w:fill="F9ECF0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1148CCE" w14:textId="77777777" w:rsidR="00D35F52" w:rsidRDefault="00000000">
            <w:pPr>
              <w:spacing w:after="30"/>
            </w:pPr>
            <w:r>
              <w:rPr>
                <w:rFonts w:ascii="Calibri" w:eastAsia="Calibri" w:hAnsi="Calibri" w:cs="Calibri"/>
                <w:b/>
                <w:bCs/>
                <w:color w:val="6B2737"/>
              </w:rPr>
              <w:t>Décomposition des inégalités — Méthodes avancées</w:t>
            </w:r>
          </w:p>
          <w:p w14:paraId="5C6A6744" w14:textId="77777777" w:rsidR="00D35F52" w:rsidRDefault="00000000">
            <w:pPr>
              <w:spacing w:after="40"/>
            </w:pPr>
            <w:r>
              <w:rPr>
                <w:rFonts w:ascii="Calibri" w:eastAsia="Calibri" w:hAnsi="Calibri" w:cs="Calibri"/>
                <w:i/>
                <w:iCs/>
                <w:color w:val="7A3045"/>
                <w:sz w:val="17"/>
                <w:szCs w:val="17"/>
              </w:rPr>
              <w:t>Décomposition Wagstaff &amp; Van Doorslaer · Oaxaca-Blinder (inégalités de genre) · Contributions par déterminant · MAIHDA (Merlo 2018)</w:t>
            </w:r>
          </w:p>
        </w:tc>
      </w:tr>
      <w:tr w:rsidR="00D35F52" w14:paraId="0D168FBF" w14:textId="77777777">
        <w:tc>
          <w:tcPr>
            <w:tcW w:w="1400" w:type="dxa"/>
            <w:tcBorders>
              <w:top w:val="single" w:sz="4" w:space="0" w:color="4A5568"/>
              <w:left w:val="single" w:sz="4" w:space="0" w:color="4A5568"/>
              <w:bottom w:val="single" w:sz="4" w:space="0" w:color="4A5568"/>
              <w:right w:val="single" w:sz="4" w:space="0" w:color="4A5568"/>
            </w:tcBorders>
            <w:shd w:val="clear" w:color="auto" w:fill="E2E8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8AB57F6" w14:textId="77777777" w:rsidR="00D35F52" w:rsidRDefault="00000000">
            <w:pPr>
              <w:spacing w:after="4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4A5568"/>
                <w:sz w:val="18"/>
                <w:szCs w:val="18"/>
              </w:rPr>
              <w:t>12h00 – 13h00</w:t>
            </w:r>
          </w:p>
        </w:tc>
        <w:tc>
          <w:tcPr>
            <w:tcW w:w="1100" w:type="dxa"/>
            <w:tcBorders>
              <w:top w:val="single" w:sz="4" w:space="0" w:color="4A5568"/>
              <w:left w:val="single" w:sz="4" w:space="0" w:color="4A5568"/>
              <w:bottom w:val="single" w:sz="4" w:space="0" w:color="4A5568"/>
              <w:right w:val="single" w:sz="4" w:space="0" w:color="4A5568"/>
            </w:tcBorders>
            <w:shd w:val="clear" w:color="auto" w:fill="E2E8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05A702E" w14:textId="70E39459" w:rsidR="00D35F52" w:rsidRDefault="00000000">
            <w:pPr>
              <w:spacing w:after="4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4A5568"/>
                <w:sz w:val="17"/>
                <w:szCs w:val="17"/>
              </w:rPr>
              <w:t>Déjeuner</w:t>
            </w:r>
          </w:p>
        </w:tc>
        <w:tc>
          <w:tcPr>
            <w:tcW w:w="7966" w:type="dxa"/>
            <w:tcBorders>
              <w:top w:val="single" w:sz="4" w:space="0" w:color="4A5568"/>
              <w:left w:val="single" w:sz="4" w:space="0" w:color="4A5568"/>
              <w:bottom w:val="single" w:sz="4" w:space="0" w:color="4A5568"/>
              <w:right w:val="single" w:sz="4" w:space="0" w:color="4A5568"/>
            </w:tcBorders>
            <w:shd w:val="clear" w:color="auto" w:fill="E2E8F0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88E5931" w14:textId="77777777" w:rsidR="00D35F52" w:rsidRDefault="00000000">
            <w:pPr>
              <w:spacing w:after="30"/>
            </w:pPr>
            <w:r>
              <w:rPr>
                <w:rFonts w:ascii="Calibri" w:eastAsia="Calibri" w:hAnsi="Calibri" w:cs="Calibri"/>
                <w:b/>
                <w:bCs/>
                <w:color w:val="4A5568"/>
              </w:rPr>
              <w:t>Pause déjeuner</w:t>
            </w:r>
          </w:p>
          <w:p w14:paraId="3800ADC1" w14:textId="77777777" w:rsidR="00D35F52" w:rsidRDefault="00000000">
            <w:pPr>
              <w:spacing w:after="40"/>
            </w:pPr>
            <w:r>
              <w:rPr>
                <w:rFonts w:ascii="Calibri" w:eastAsia="Calibri" w:hAnsi="Calibri" w:cs="Calibri"/>
                <w:i/>
                <w:iCs/>
                <w:color w:val="4A5568"/>
                <w:sz w:val="17"/>
                <w:szCs w:val="17"/>
              </w:rPr>
              <w:t>1 heure — Retour en salle à 13h00 précises</w:t>
            </w:r>
          </w:p>
        </w:tc>
      </w:tr>
      <w:tr w:rsidR="00D35F52" w14:paraId="3A2786A6" w14:textId="77777777">
        <w:tc>
          <w:tcPr>
            <w:tcW w:w="0" w:type="auto"/>
            <w:gridSpan w:val="3"/>
            <w:tcBorders>
              <w:top w:val="single" w:sz="4" w:space="0" w:color="0E7490"/>
              <w:left w:val="single" w:sz="4" w:space="0" w:color="0E7490"/>
              <w:bottom w:val="single" w:sz="4" w:space="0" w:color="0E7490"/>
              <w:right w:val="single" w:sz="4" w:space="0" w:color="0E7490"/>
            </w:tcBorders>
            <w:shd w:val="clear" w:color="auto" w:fill="0E7490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35954291" w14:textId="36799226" w:rsidR="00D35F52" w:rsidRDefault="00000000">
            <w:pPr>
              <w:spacing w:after="40"/>
            </w:pPr>
            <w:r>
              <w:rPr>
                <w:rFonts w:ascii="Calibri" w:eastAsia="Calibri" w:hAnsi="Calibri" w:cs="Calibri"/>
                <w:b/>
                <w:bCs/>
                <w:color w:val="FFFFFF"/>
              </w:rPr>
              <w:t xml:space="preserve">APRÈS-MIDI  </w:t>
            </w:r>
            <w:r>
              <w:rPr>
                <w:rFonts w:ascii="Calibri" w:eastAsia="Calibri" w:hAnsi="Calibri" w:cs="Calibri"/>
                <w:color w:val="C8F0E8"/>
                <w:sz w:val="18"/>
                <w:szCs w:val="18"/>
              </w:rPr>
              <w:t>Travaux Pratiques R    13h00 – 16h30</w:t>
            </w:r>
          </w:p>
        </w:tc>
      </w:tr>
      <w:tr w:rsidR="00D35F52" w14:paraId="706A6407" w14:textId="77777777">
        <w:tc>
          <w:tcPr>
            <w:tcW w:w="1400" w:type="dxa"/>
            <w:tcBorders>
              <w:top w:val="single" w:sz="4" w:space="0" w:color="0E7490"/>
              <w:left w:val="single" w:sz="4" w:space="0" w:color="0E7490"/>
              <w:bottom w:val="single" w:sz="4" w:space="0" w:color="0E7490"/>
              <w:right w:val="single" w:sz="4" w:space="0" w:color="0E7490"/>
            </w:tcBorders>
            <w:shd w:val="clear" w:color="auto" w:fill="E8F6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9655D35" w14:textId="77777777" w:rsidR="00D35F52" w:rsidRDefault="00000000">
            <w:pPr>
              <w:spacing w:after="4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E7490"/>
                <w:sz w:val="18"/>
                <w:szCs w:val="18"/>
              </w:rPr>
              <w:t>13h00 – 14h30</w:t>
            </w:r>
          </w:p>
        </w:tc>
        <w:tc>
          <w:tcPr>
            <w:tcW w:w="1100" w:type="dxa"/>
            <w:tcBorders>
              <w:top w:val="single" w:sz="4" w:space="0" w:color="0E7490"/>
              <w:left w:val="single" w:sz="4" w:space="0" w:color="0E7490"/>
              <w:bottom w:val="single" w:sz="4" w:space="0" w:color="0E7490"/>
              <w:right w:val="single" w:sz="4" w:space="0" w:color="0E7490"/>
            </w:tcBorders>
            <w:shd w:val="clear" w:color="auto" w:fill="E8F6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0B577FE" w14:textId="5C7F359C" w:rsidR="00D35F52" w:rsidRDefault="00000000">
            <w:pPr>
              <w:spacing w:after="4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E7490"/>
                <w:sz w:val="17"/>
                <w:szCs w:val="17"/>
              </w:rPr>
              <w:t>TP</w:t>
            </w:r>
          </w:p>
        </w:tc>
        <w:tc>
          <w:tcPr>
            <w:tcW w:w="7966" w:type="dxa"/>
            <w:tcBorders>
              <w:top w:val="single" w:sz="4" w:space="0" w:color="0E7490"/>
              <w:left w:val="single" w:sz="4" w:space="0" w:color="0E7490"/>
              <w:bottom w:val="single" w:sz="4" w:space="0" w:color="0E7490"/>
              <w:right w:val="single" w:sz="4" w:space="0" w:color="0E7490"/>
            </w:tcBorders>
            <w:shd w:val="clear" w:color="auto" w:fill="E8F6F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CC93EE4" w14:textId="7645ABFC" w:rsidR="00D35F52" w:rsidRDefault="00000000">
            <w:pPr>
              <w:spacing w:after="30"/>
            </w:pPr>
            <w:r>
              <w:rPr>
                <w:rFonts w:ascii="Calibri" w:eastAsia="Calibri" w:hAnsi="Calibri" w:cs="Calibri"/>
                <w:b/>
                <w:bCs/>
                <w:color w:val="0B5E72"/>
              </w:rPr>
              <w:t xml:space="preserve">TP 5 </w:t>
            </w:r>
            <w:r w:rsidR="00407644">
              <w:rPr>
                <w:rFonts w:ascii="Calibri" w:eastAsia="Calibri" w:hAnsi="Calibri" w:cs="Calibri"/>
                <w:b/>
                <w:bCs/>
                <w:color w:val="0B5E72"/>
              </w:rPr>
              <w:t>-</w:t>
            </w:r>
            <w:r>
              <w:rPr>
                <w:rFonts w:ascii="Calibri" w:eastAsia="Calibri" w:hAnsi="Calibri" w:cs="Calibri"/>
                <w:b/>
                <w:bCs/>
                <w:color w:val="0B5E72"/>
              </w:rPr>
              <w:t xml:space="preserve"> Calcul de l'indice de concentration avec R (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B5E72"/>
              </w:rPr>
              <w:t>conindex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B5E72"/>
              </w:rPr>
              <w:t>)</w:t>
            </w:r>
          </w:p>
          <w:p w14:paraId="3F7E6EB8" w14:textId="70E87A4B" w:rsidR="00D35F52" w:rsidRDefault="00000000">
            <w:pPr>
              <w:spacing w:after="40"/>
            </w:pPr>
            <w:proofErr w:type="spellStart"/>
            <w:r>
              <w:rPr>
                <w:rFonts w:ascii="Calibri" w:eastAsia="Calibri" w:hAnsi="Calibri" w:cs="Calibri"/>
                <w:i/>
                <w:iCs/>
                <w:color w:val="0E7490"/>
                <w:sz w:val="17"/>
                <w:szCs w:val="17"/>
              </w:rPr>
              <w:t>ssc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E749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E7490"/>
                <w:sz w:val="17"/>
                <w:szCs w:val="17"/>
              </w:rPr>
              <w:t>install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E749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E7490"/>
                <w:sz w:val="17"/>
                <w:szCs w:val="17"/>
              </w:rPr>
              <w:t>conindex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E7490"/>
                <w:sz w:val="17"/>
                <w:szCs w:val="17"/>
              </w:rPr>
              <w:t xml:space="preserve"> · · Courbe de concentration · Décomposition par déterminant</w:t>
            </w:r>
          </w:p>
        </w:tc>
      </w:tr>
      <w:tr w:rsidR="00D35F52" w14:paraId="41926D36" w14:textId="77777777">
        <w:tc>
          <w:tcPr>
            <w:tcW w:w="1400" w:type="dxa"/>
            <w:tcBorders>
              <w:top w:val="single" w:sz="4" w:space="0" w:color="C89A2C"/>
              <w:left w:val="single" w:sz="4" w:space="0" w:color="C89A2C"/>
              <w:bottom w:val="single" w:sz="4" w:space="0" w:color="C89A2C"/>
              <w:right w:val="single" w:sz="4" w:space="0" w:color="C89A2C"/>
            </w:tcBorders>
            <w:shd w:val="clear" w:color="auto" w:fill="FDF4EC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C8C62EB" w14:textId="77777777" w:rsidR="00D35F52" w:rsidRDefault="00000000">
            <w:pPr>
              <w:spacing w:after="4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7B3F00"/>
                <w:sz w:val="18"/>
                <w:szCs w:val="18"/>
              </w:rPr>
              <w:t>14h30 – 14h50</w:t>
            </w:r>
          </w:p>
        </w:tc>
        <w:tc>
          <w:tcPr>
            <w:tcW w:w="1100" w:type="dxa"/>
            <w:tcBorders>
              <w:top w:val="single" w:sz="4" w:space="0" w:color="C89A2C"/>
              <w:left w:val="single" w:sz="4" w:space="0" w:color="C89A2C"/>
              <w:bottom w:val="single" w:sz="4" w:space="0" w:color="C89A2C"/>
              <w:right w:val="single" w:sz="4" w:space="0" w:color="C89A2C"/>
            </w:tcBorders>
            <w:shd w:val="clear" w:color="auto" w:fill="FDF4EC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0BBAD4E" w14:textId="6E923523" w:rsidR="00D35F52" w:rsidRDefault="00000000">
            <w:pPr>
              <w:spacing w:after="4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7B3F00"/>
                <w:sz w:val="17"/>
                <w:szCs w:val="17"/>
              </w:rPr>
              <w:t>Pause</w:t>
            </w:r>
          </w:p>
        </w:tc>
        <w:tc>
          <w:tcPr>
            <w:tcW w:w="7966" w:type="dxa"/>
            <w:tcBorders>
              <w:top w:val="single" w:sz="4" w:space="0" w:color="C89A2C"/>
              <w:left w:val="single" w:sz="4" w:space="0" w:color="C89A2C"/>
              <w:bottom w:val="single" w:sz="4" w:space="0" w:color="C89A2C"/>
              <w:right w:val="single" w:sz="4" w:space="0" w:color="C89A2C"/>
            </w:tcBorders>
            <w:shd w:val="clear" w:color="auto" w:fill="FDF4EC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AF484AA" w14:textId="73334911" w:rsidR="00D35F52" w:rsidRDefault="00407644">
            <w:pPr>
              <w:spacing w:after="40"/>
            </w:pPr>
            <w:r>
              <w:rPr>
                <w:rFonts w:ascii="Calibri" w:eastAsia="Calibri" w:hAnsi="Calibri" w:cs="Calibri"/>
                <w:b/>
                <w:bCs/>
                <w:color w:val="7B3F00"/>
              </w:rPr>
              <w:t>Pause-café</w:t>
            </w:r>
          </w:p>
        </w:tc>
      </w:tr>
      <w:tr w:rsidR="00D35F52" w14:paraId="00858400" w14:textId="77777777">
        <w:tc>
          <w:tcPr>
            <w:tcW w:w="1400" w:type="dxa"/>
            <w:tcBorders>
              <w:top w:val="single" w:sz="4" w:space="0" w:color="0E7490"/>
              <w:left w:val="single" w:sz="4" w:space="0" w:color="0E7490"/>
              <w:bottom w:val="single" w:sz="4" w:space="0" w:color="0E7490"/>
              <w:right w:val="single" w:sz="4" w:space="0" w:color="0E7490"/>
            </w:tcBorders>
            <w:shd w:val="clear" w:color="auto" w:fill="E8F6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9748969" w14:textId="77777777" w:rsidR="00D35F52" w:rsidRDefault="00000000">
            <w:pPr>
              <w:spacing w:after="4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E7490"/>
                <w:sz w:val="18"/>
                <w:szCs w:val="18"/>
              </w:rPr>
              <w:t>14h50 – 16h30</w:t>
            </w:r>
          </w:p>
        </w:tc>
        <w:tc>
          <w:tcPr>
            <w:tcW w:w="1100" w:type="dxa"/>
            <w:tcBorders>
              <w:top w:val="single" w:sz="4" w:space="0" w:color="0E7490"/>
              <w:left w:val="single" w:sz="4" w:space="0" w:color="0E7490"/>
              <w:bottom w:val="single" w:sz="4" w:space="0" w:color="0E7490"/>
              <w:right w:val="single" w:sz="4" w:space="0" w:color="0E7490"/>
            </w:tcBorders>
            <w:shd w:val="clear" w:color="auto" w:fill="E8F6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6C83DFC" w14:textId="02EF67CE" w:rsidR="00D35F52" w:rsidRDefault="00000000">
            <w:pPr>
              <w:spacing w:after="4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E7490"/>
                <w:sz w:val="17"/>
                <w:szCs w:val="17"/>
              </w:rPr>
              <w:t>TP</w:t>
            </w:r>
          </w:p>
        </w:tc>
        <w:tc>
          <w:tcPr>
            <w:tcW w:w="7966" w:type="dxa"/>
            <w:tcBorders>
              <w:top w:val="single" w:sz="4" w:space="0" w:color="0E7490"/>
              <w:left w:val="single" w:sz="4" w:space="0" w:color="0E7490"/>
              <w:bottom w:val="single" w:sz="4" w:space="0" w:color="0E7490"/>
              <w:right w:val="single" w:sz="4" w:space="0" w:color="0E7490"/>
            </w:tcBorders>
            <w:shd w:val="clear" w:color="auto" w:fill="E8F6F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AFED944" w14:textId="4B0A93D2" w:rsidR="00D35F52" w:rsidRDefault="00000000">
            <w:pPr>
              <w:spacing w:after="30"/>
            </w:pPr>
            <w:r>
              <w:rPr>
                <w:rFonts w:ascii="Calibri" w:eastAsia="Calibri" w:hAnsi="Calibri" w:cs="Calibri"/>
                <w:b/>
                <w:bCs/>
                <w:color w:val="0B5E72"/>
              </w:rPr>
              <w:t xml:space="preserve">TP 6 </w:t>
            </w:r>
            <w:r w:rsidR="00407644">
              <w:rPr>
                <w:rFonts w:ascii="Calibri" w:eastAsia="Calibri" w:hAnsi="Calibri" w:cs="Calibri"/>
                <w:b/>
                <w:bCs/>
                <w:color w:val="0B5E72"/>
              </w:rPr>
              <w:t>-</w:t>
            </w:r>
            <w:r>
              <w:rPr>
                <w:rFonts w:ascii="Calibri" w:eastAsia="Calibri" w:hAnsi="Calibri" w:cs="Calibri"/>
                <w:b/>
                <w:bCs/>
                <w:color w:val="0B5E72"/>
              </w:rPr>
              <w:t xml:space="preserve"> Décomposition Oaxaca-Blinder avec </w:t>
            </w:r>
            <w:r w:rsidR="00407644">
              <w:rPr>
                <w:rFonts w:ascii="Calibri" w:eastAsia="Calibri" w:hAnsi="Calibri" w:cs="Calibri"/>
                <w:b/>
                <w:bCs/>
                <w:color w:val="0B5E72"/>
              </w:rPr>
              <w:t>R</w:t>
            </w:r>
          </w:p>
          <w:p w14:paraId="1DE1F520" w14:textId="3B5F0C80" w:rsidR="00D35F52" w:rsidRDefault="00407644">
            <w:pPr>
              <w:spacing w:after="40"/>
            </w:pPr>
            <w:r>
              <w:rPr>
                <w:rFonts w:ascii="Calibri" w:eastAsia="Calibri" w:hAnsi="Calibri" w:cs="Calibri"/>
                <w:i/>
                <w:iCs/>
                <w:color w:val="0E7490"/>
                <w:sz w:val="17"/>
                <w:szCs w:val="17"/>
              </w:rPr>
              <w:t>Package pour</w:t>
            </w:r>
            <w:r w:rsidR="00000000">
              <w:rPr>
                <w:rFonts w:ascii="Calibri" w:eastAsia="Calibri" w:hAnsi="Calibri" w:cs="Calibri"/>
                <w:i/>
                <w:iCs/>
                <w:color w:val="0E7490"/>
                <w:sz w:val="17"/>
                <w:szCs w:val="17"/>
              </w:rPr>
              <w:t xml:space="preserve"> </w:t>
            </w:r>
            <w:proofErr w:type="spellStart"/>
            <w:r w:rsidR="00000000">
              <w:rPr>
                <w:rFonts w:ascii="Calibri" w:eastAsia="Calibri" w:hAnsi="Calibri" w:cs="Calibri"/>
                <w:i/>
                <w:iCs/>
                <w:color w:val="0E7490"/>
                <w:sz w:val="17"/>
                <w:szCs w:val="17"/>
              </w:rPr>
              <w:t>oaxaca-py</w:t>
            </w:r>
            <w:proofErr w:type="spellEnd"/>
            <w:r w:rsidR="00000000">
              <w:rPr>
                <w:rFonts w:ascii="Calibri" w:eastAsia="Calibri" w:hAnsi="Calibri" w:cs="Calibri"/>
                <w:i/>
                <w:iCs/>
                <w:color w:val="0E7490"/>
                <w:sz w:val="17"/>
                <w:szCs w:val="17"/>
              </w:rPr>
              <w:t xml:space="preserve"> / </w:t>
            </w:r>
            <w:proofErr w:type="spellStart"/>
            <w:r w:rsidR="00000000">
              <w:rPr>
                <w:rFonts w:ascii="Calibri" w:eastAsia="Calibri" w:hAnsi="Calibri" w:cs="Calibri"/>
                <w:i/>
                <w:iCs/>
                <w:color w:val="0E7490"/>
                <w:sz w:val="17"/>
                <w:szCs w:val="17"/>
              </w:rPr>
              <w:t>statsmodels</w:t>
            </w:r>
            <w:proofErr w:type="spellEnd"/>
            <w:r w:rsidR="00000000">
              <w:rPr>
                <w:rFonts w:ascii="Calibri" w:eastAsia="Calibri" w:hAnsi="Calibri" w:cs="Calibri"/>
                <w:i/>
                <w:iCs/>
                <w:color w:val="0E7490"/>
                <w:sz w:val="17"/>
                <w:szCs w:val="17"/>
              </w:rPr>
              <w:t xml:space="preserve"> · Décomposition inégalités de genre (accès ARV BF) · Composante expliquée vs inexpliquée</w:t>
            </w:r>
          </w:p>
        </w:tc>
      </w:tr>
    </w:tbl>
    <w:p w14:paraId="49ECD59A" w14:textId="77777777" w:rsidR="00D35F52" w:rsidRDefault="00D35F52" w:rsidP="00BB5D49"/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66"/>
      </w:tblGrid>
      <w:tr w:rsidR="00D35F52" w14:paraId="62B22A5C" w14:textId="77777777">
        <w:tc>
          <w:tcPr>
            <w:tcW w:w="0" w:type="auto"/>
            <w:tcBorders>
              <w:top w:val="single" w:sz="4" w:space="0" w:color="6B2737"/>
              <w:left w:val="single" w:sz="4" w:space="0" w:color="6B2737"/>
              <w:bottom w:val="single" w:sz="4" w:space="0" w:color="6B2737"/>
              <w:right w:val="single" w:sz="4" w:space="0" w:color="6B2737"/>
            </w:tcBorders>
            <w:shd w:val="clear" w:color="auto" w:fill="6B2737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1DCB6228" w14:textId="77777777" w:rsidR="00D35F52" w:rsidRDefault="00000000">
            <w:pPr>
              <w:spacing w:after="40"/>
            </w:pPr>
            <w:r>
              <w:rPr>
                <w:rFonts w:ascii="Cambria" w:eastAsia="Cambria" w:hAnsi="Cambria" w:cs="Cambria"/>
                <w:b/>
                <w:bCs/>
                <w:color w:val="C89A2C"/>
                <w:sz w:val="28"/>
                <w:szCs w:val="28"/>
              </w:rPr>
              <w:t>JOUR 4</w:t>
            </w:r>
            <w:r>
              <w:rPr>
                <w:rFonts w:ascii="Cambria" w:eastAsia="Cambria" w:hAnsi="Cambria" w:cs="Cambria"/>
                <w:color w:val="F0B8C8"/>
                <w:sz w:val="22"/>
                <w:szCs w:val="22"/>
              </w:rPr>
              <w:t xml:space="preserve">   —   Jeudi</w:t>
            </w:r>
          </w:p>
          <w:p w14:paraId="1E81554D" w14:textId="77777777" w:rsidR="00D35F52" w:rsidRDefault="00000000">
            <w:pPr>
              <w:spacing w:after="40"/>
            </w:pPr>
            <w:r>
              <w:rPr>
                <w:rFonts w:ascii="Calibri" w:eastAsia="Calibri" w:hAnsi="Calibri" w:cs="Calibri"/>
                <w:i/>
                <w:iCs/>
                <w:color w:val="F8D0DC"/>
                <w:sz w:val="19"/>
                <w:szCs w:val="19"/>
              </w:rPr>
              <w:t>Méthodes Qualitatives et Mixtes pour l'Intersectionnalité</w:t>
            </w:r>
          </w:p>
        </w:tc>
      </w:tr>
    </w:tbl>
    <w:p w14:paraId="680FFEE2" w14:textId="77777777" w:rsidR="00D35F52" w:rsidRDefault="00D35F52">
      <w:pPr>
        <w:spacing w:after="40"/>
      </w:pP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0"/>
        <w:gridCol w:w="1100"/>
        <w:gridCol w:w="7966"/>
      </w:tblGrid>
      <w:tr w:rsidR="00D35F52" w14:paraId="74A07C15" w14:textId="77777777">
        <w:tc>
          <w:tcPr>
            <w:tcW w:w="0" w:type="auto"/>
            <w:gridSpan w:val="3"/>
            <w:tcBorders>
              <w:top w:val="single" w:sz="4" w:space="0" w:color="6B2737"/>
              <w:left w:val="single" w:sz="4" w:space="0" w:color="6B2737"/>
              <w:bottom w:val="single" w:sz="4" w:space="0" w:color="6B2737"/>
              <w:right w:val="single" w:sz="4" w:space="0" w:color="6B2737"/>
            </w:tcBorders>
            <w:shd w:val="clear" w:color="auto" w:fill="6B2737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48B220C8" w14:textId="43985989" w:rsidR="00D35F52" w:rsidRDefault="00000000">
            <w:pPr>
              <w:spacing w:after="40"/>
            </w:pPr>
            <w:r>
              <w:rPr>
                <w:rFonts w:ascii="Calibri" w:eastAsia="Calibri" w:hAnsi="Calibri" w:cs="Calibri"/>
                <w:b/>
                <w:bCs/>
                <w:color w:val="FFFFFF"/>
              </w:rPr>
              <w:t xml:space="preserve">MATINÉE  </w:t>
            </w:r>
            <w:r>
              <w:rPr>
                <w:rFonts w:ascii="Calibri" w:eastAsia="Calibri" w:hAnsi="Calibri" w:cs="Calibri"/>
                <w:color w:val="F8D0DC"/>
                <w:sz w:val="18"/>
                <w:szCs w:val="18"/>
              </w:rPr>
              <w:t>Cours Magistraux   8h30 – 12h00</w:t>
            </w:r>
          </w:p>
        </w:tc>
      </w:tr>
      <w:tr w:rsidR="00D35F52" w14:paraId="6E6EACAD" w14:textId="77777777">
        <w:tc>
          <w:tcPr>
            <w:tcW w:w="1400" w:type="dxa"/>
            <w:tcBorders>
              <w:top w:val="single" w:sz="4" w:space="0" w:color="6B2737"/>
              <w:left w:val="single" w:sz="4" w:space="0" w:color="6B2737"/>
              <w:bottom w:val="single" w:sz="4" w:space="0" w:color="6B2737"/>
              <w:right w:val="single" w:sz="4" w:space="0" w:color="6B2737"/>
            </w:tcBorders>
            <w:shd w:val="clear" w:color="auto" w:fill="F9EC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BC53341" w14:textId="77777777" w:rsidR="00D35F52" w:rsidRDefault="00000000">
            <w:pPr>
              <w:spacing w:after="4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6B2737"/>
                <w:sz w:val="18"/>
                <w:szCs w:val="18"/>
              </w:rPr>
              <w:t>8h30 – 10h00</w:t>
            </w:r>
          </w:p>
        </w:tc>
        <w:tc>
          <w:tcPr>
            <w:tcW w:w="1100" w:type="dxa"/>
            <w:tcBorders>
              <w:top w:val="single" w:sz="4" w:space="0" w:color="6B2737"/>
              <w:left w:val="single" w:sz="4" w:space="0" w:color="6B2737"/>
              <w:bottom w:val="single" w:sz="4" w:space="0" w:color="6B2737"/>
              <w:right w:val="single" w:sz="4" w:space="0" w:color="6B2737"/>
            </w:tcBorders>
            <w:shd w:val="clear" w:color="auto" w:fill="F9EC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74C2797" w14:textId="5DCF5269" w:rsidR="00D35F52" w:rsidRDefault="00000000">
            <w:pPr>
              <w:spacing w:after="4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6B2737"/>
                <w:sz w:val="17"/>
                <w:szCs w:val="17"/>
              </w:rPr>
              <w:t>CM</w:t>
            </w:r>
          </w:p>
        </w:tc>
        <w:tc>
          <w:tcPr>
            <w:tcW w:w="7966" w:type="dxa"/>
            <w:tcBorders>
              <w:top w:val="single" w:sz="4" w:space="0" w:color="6B2737"/>
              <w:left w:val="single" w:sz="4" w:space="0" w:color="6B2737"/>
              <w:bottom w:val="single" w:sz="4" w:space="0" w:color="6B2737"/>
              <w:right w:val="single" w:sz="4" w:space="0" w:color="6B2737"/>
            </w:tcBorders>
            <w:shd w:val="clear" w:color="auto" w:fill="F9ECF0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F97CA08" w14:textId="77777777" w:rsidR="00D35F52" w:rsidRDefault="00000000">
            <w:pPr>
              <w:spacing w:after="30"/>
            </w:pPr>
            <w:r>
              <w:rPr>
                <w:rFonts w:ascii="Calibri" w:eastAsia="Calibri" w:hAnsi="Calibri" w:cs="Calibri"/>
                <w:b/>
                <w:bCs/>
                <w:color w:val="6B2737"/>
              </w:rPr>
              <w:t>Méthodes qualitatives pour l'analyse intersectionnelle</w:t>
            </w:r>
          </w:p>
          <w:p w14:paraId="2D2E909D" w14:textId="77777777" w:rsidR="00D35F52" w:rsidRDefault="00000000">
            <w:pPr>
              <w:spacing w:after="40"/>
            </w:pPr>
            <w:r>
              <w:rPr>
                <w:rFonts w:ascii="Calibri" w:eastAsia="Calibri" w:hAnsi="Calibri" w:cs="Calibri"/>
                <w:i/>
                <w:iCs/>
                <w:color w:val="7A3045"/>
                <w:sz w:val="17"/>
                <w:szCs w:val="17"/>
              </w:rPr>
              <w:t xml:space="preserve">Entretiens approfondis · Focus groups · Observation participante ·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7A3045"/>
                <w:sz w:val="17"/>
                <w:szCs w:val="17"/>
              </w:rPr>
              <w:t>Photovoice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7A3045"/>
                <w:sz w:val="17"/>
                <w:szCs w:val="17"/>
              </w:rPr>
              <w:t xml:space="preserve"> · Guide d'entretien intersectionnel · COREQ · CASP qualitatif</w:t>
            </w:r>
          </w:p>
        </w:tc>
      </w:tr>
      <w:tr w:rsidR="00D35F52" w14:paraId="6AADB8E8" w14:textId="77777777">
        <w:tc>
          <w:tcPr>
            <w:tcW w:w="1400" w:type="dxa"/>
            <w:tcBorders>
              <w:top w:val="single" w:sz="4" w:space="0" w:color="C89A2C"/>
              <w:left w:val="single" w:sz="4" w:space="0" w:color="C89A2C"/>
              <w:bottom w:val="single" w:sz="4" w:space="0" w:color="C89A2C"/>
              <w:right w:val="single" w:sz="4" w:space="0" w:color="C89A2C"/>
            </w:tcBorders>
            <w:shd w:val="clear" w:color="auto" w:fill="FDF4EC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6E35A4A" w14:textId="77777777" w:rsidR="00D35F52" w:rsidRDefault="00000000">
            <w:pPr>
              <w:spacing w:after="4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7B3F00"/>
                <w:sz w:val="18"/>
                <w:szCs w:val="18"/>
              </w:rPr>
              <w:t>10h00 – 10h20</w:t>
            </w:r>
          </w:p>
        </w:tc>
        <w:tc>
          <w:tcPr>
            <w:tcW w:w="1100" w:type="dxa"/>
            <w:tcBorders>
              <w:top w:val="single" w:sz="4" w:space="0" w:color="C89A2C"/>
              <w:left w:val="single" w:sz="4" w:space="0" w:color="C89A2C"/>
              <w:bottom w:val="single" w:sz="4" w:space="0" w:color="C89A2C"/>
              <w:right w:val="single" w:sz="4" w:space="0" w:color="C89A2C"/>
            </w:tcBorders>
            <w:shd w:val="clear" w:color="auto" w:fill="FDF4EC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B0BA2DE" w14:textId="1C14A968" w:rsidR="00D35F52" w:rsidRDefault="00000000">
            <w:pPr>
              <w:spacing w:after="4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7B3F00"/>
                <w:sz w:val="17"/>
                <w:szCs w:val="17"/>
              </w:rPr>
              <w:t>Pause</w:t>
            </w:r>
          </w:p>
        </w:tc>
        <w:tc>
          <w:tcPr>
            <w:tcW w:w="7966" w:type="dxa"/>
            <w:tcBorders>
              <w:top w:val="single" w:sz="4" w:space="0" w:color="C89A2C"/>
              <w:left w:val="single" w:sz="4" w:space="0" w:color="C89A2C"/>
              <w:bottom w:val="single" w:sz="4" w:space="0" w:color="C89A2C"/>
              <w:right w:val="single" w:sz="4" w:space="0" w:color="C89A2C"/>
            </w:tcBorders>
            <w:shd w:val="clear" w:color="auto" w:fill="FDF4EC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87424A0" w14:textId="0BC664ED" w:rsidR="00D35F52" w:rsidRDefault="00407644">
            <w:pPr>
              <w:spacing w:after="40"/>
            </w:pPr>
            <w:r>
              <w:rPr>
                <w:rFonts w:ascii="Calibri" w:eastAsia="Calibri" w:hAnsi="Calibri" w:cs="Calibri"/>
                <w:b/>
                <w:bCs/>
                <w:color w:val="7B3F00"/>
              </w:rPr>
              <w:t>Pause-café</w:t>
            </w:r>
          </w:p>
        </w:tc>
      </w:tr>
      <w:tr w:rsidR="00D35F52" w14:paraId="1CBAF781" w14:textId="77777777">
        <w:tc>
          <w:tcPr>
            <w:tcW w:w="1400" w:type="dxa"/>
            <w:tcBorders>
              <w:top w:val="single" w:sz="4" w:space="0" w:color="6B2737"/>
              <w:left w:val="single" w:sz="4" w:space="0" w:color="6B2737"/>
              <w:bottom w:val="single" w:sz="4" w:space="0" w:color="6B2737"/>
              <w:right w:val="single" w:sz="4" w:space="0" w:color="6B2737"/>
            </w:tcBorders>
            <w:shd w:val="clear" w:color="auto" w:fill="F9EC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59B919F" w14:textId="77777777" w:rsidR="00D35F52" w:rsidRDefault="00000000">
            <w:pPr>
              <w:spacing w:after="4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6B2737"/>
                <w:sz w:val="18"/>
                <w:szCs w:val="18"/>
              </w:rPr>
              <w:t>10h20 – 12h00</w:t>
            </w:r>
          </w:p>
        </w:tc>
        <w:tc>
          <w:tcPr>
            <w:tcW w:w="1100" w:type="dxa"/>
            <w:tcBorders>
              <w:top w:val="single" w:sz="4" w:space="0" w:color="6B2737"/>
              <w:left w:val="single" w:sz="4" w:space="0" w:color="6B2737"/>
              <w:bottom w:val="single" w:sz="4" w:space="0" w:color="6B2737"/>
              <w:right w:val="single" w:sz="4" w:space="0" w:color="6B2737"/>
            </w:tcBorders>
            <w:shd w:val="clear" w:color="auto" w:fill="F9EC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C2E4578" w14:textId="78B97D6E" w:rsidR="00D35F52" w:rsidRDefault="00000000">
            <w:pPr>
              <w:spacing w:after="4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6B2737"/>
                <w:sz w:val="17"/>
                <w:szCs w:val="17"/>
              </w:rPr>
              <w:t>CM</w:t>
            </w:r>
          </w:p>
        </w:tc>
        <w:tc>
          <w:tcPr>
            <w:tcW w:w="7966" w:type="dxa"/>
            <w:tcBorders>
              <w:top w:val="single" w:sz="4" w:space="0" w:color="6B2737"/>
              <w:left w:val="single" w:sz="4" w:space="0" w:color="6B2737"/>
              <w:bottom w:val="single" w:sz="4" w:space="0" w:color="6B2737"/>
              <w:right w:val="single" w:sz="4" w:space="0" w:color="6B2737"/>
            </w:tcBorders>
            <w:shd w:val="clear" w:color="auto" w:fill="F9ECF0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62BFC16" w14:textId="77777777" w:rsidR="00D35F52" w:rsidRDefault="00000000">
            <w:pPr>
              <w:spacing w:after="30"/>
            </w:pPr>
            <w:r>
              <w:rPr>
                <w:rFonts w:ascii="Calibri" w:eastAsia="Calibri" w:hAnsi="Calibri" w:cs="Calibri"/>
                <w:b/>
                <w:bCs/>
                <w:color w:val="6B2737"/>
              </w:rPr>
              <w:t>Méthodes mixtes et analyse MAIHDA</w:t>
            </w:r>
          </w:p>
          <w:p w14:paraId="1072BCA0" w14:textId="77777777" w:rsidR="00D35F52" w:rsidRDefault="00000000">
            <w:pPr>
              <w:spacing w:after="40"/>
            </w:pPr>
            <w:r>
              <w:rPr>
                <w:rFonts w:ascii="Calibri" w:eastAsia="Calibri" w:hAnsi="Calibri" w:cs="Calibri"/>
                <w:i/>
                <w:iCs/>
                <w:color w:val="7A3045"/>
                <w:sz w:val="17"/>
                <w:szCs w:val="17"/>
              </w:rPr>
              <w:t>Design convergent / séquentiel · Joint display · Méthode MAIHDA (strates intersectionnelles) · ICC · Variance inter-strates · Modèles multiniveaux</w:t>
            </w:r>
          </w:p>
        </w:tc>
      </w:tr>
      <w:tr w:rsidR="00D35F52" w14:paraId="1B3ECF32" w14:textId="77777777">
        <w:tc>
          <w:tcPr>
            <w:tcW w:w="1400" w:type="dxa"/>
            <w:tcBorders>
              <w:top w:val="single" w:sz="4" w:space="0" w:color="4A5568"/>
              <w:left w:val="single" w:sz="4" w:space="0" w:color="4A5568"/>
              <w:bottom w:val="single" w:sz="4" w:space="0" w:color="4A5568"/>
              <w:right w:val="single" w:sz="4" w:space="0" w:color="4A5568"/>
            </w:tcBorders>
            <w:shd w:val="clear" w:color="auto" w:fill="E2E8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BB5DE3D" w14:textId="77777777" w:rsidR="00D35F52" w:rsidRDefault="00000000">
            <w:pPr>
              <w:spacing w:after="4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4A5568"/>
                <w:sz w:val="18"/>
                <w:szCs w:val="18"/>
              </w:rPr>
              <w:t>12h00 – 13h00</w:t>
            </w:r>
          </w:p>
        </w:tc>
        <w:tc>
          <w:tcPr>
            <w:tcW w:w="1100" w:type="dxa"/>
            <w:tcBorders>
              <w:top w:val="single" w:sz="4" w:space="0" w:color="4A5568"/>
              <w:left w:val="single" w:sz="4" w:space="0" w:color="4A5568"/>
              <w:bottom w:val="single" w:sz="4" w:space="0" w:color="4A5568"/>
              <w:right w:val="single" w:sz="4" w:space="0" w:color="4A5568"/>
            </w:tcBorders>
            <w:shd w:val="clear" w:color="auto" w:fill="E2E8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B1BA3DA" w14:textId="524E5751" w:rsidR="00D35F52" w:rsidRDefault="00000000">
            <w:pPr>
              <w:spacing w:after="4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4A5568"/>
                <w:sz w:val="17"/>
                <w:szCs w:val="17"/>
              </w:rPr>
              <w:t>Déjeuner</w:t>
            </w:r>
          </w:p>
        </w:tc>
        <w:tc>
          <w:tcPr>
            <w:tcW w:w="7966" w:type="dxa"/>
            <w:tcBorders>
              <w:top w:val="single" w:sz="4" w:space="0" w:color="4A5568"/>
              <w:left w:val="single" w:sz="4" w:space="0" w:color="4A5568"/>
              <w:bottom w:val="single" w:sz="4" w:space="0" w:color="4A5568"/>
              <w:right w:val="single" w:sz="4" w:space="0" w:color="4A5568"/>
            </w:tcBorders>
            <w:shd w:val="clear" w:color="auto" w:fill="E2E8F0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E69A5EF" w14:textId="77777777" w:rsidR="00D35F52" w:rsidRDefault="00000000">
            <w:pPr>
              <w:spacing w:after="30"/>
            </w:pPr>
            <w:r>
              <w:rPr>
                <w:rFonts w:ascii="Calibri" w:eastAsia="Calibri" w:hAnsi="Calibri" w:cs="Calibri"/>
                <w:b/>
                <w:bCs/>
                <w:color w:val="4A5568"/>
              </w:rPr>
              <w:t>Pause déjeuner</w:t>
            </w:r>
          </w:p>
          <w:p w14:paraId="060F7D19" w14:textId="77777777" w:rsidR="00D35F52" w:rsidRDefault="00000000">
            <w:pPr>
              <w:spacing w:after="40"/>
            </w:pPr>
            <w:r>
              <w:rPr>
                <w:rFonts w:ascii="Calibri" w:eastAsia="Calibri" w:hAnsi="Calibri" w:cs="Calibri"/>
                <w:i/>
                <w:iCs/>
                <w:color w:val="4A5568"/>
                <w:sz w:val="17"/>
                <w:szCs w:val="17"/>
              </w:rPr>
              <w:t>1 heure — Retour en salle à 13h00 précises</w:t>
            </w:r>
          </w:p>
        </w:tc>
      </w:tr>
      <w:tr w:rsidR="00D35F52" w14:paraId="29964332" w14:textId="77777777">
        <w:tc>
          <w:tcPr>
            <w:tcW w:w="0" w:type="auto"/>
            <w:gridSpan w:val="3"/>
            <w:tcBorders>
              <w:top w:val="single" w:sz="4" w:space="0" w:color="0E7490"/>
              <w:left w:val="single" w:sz="4" w:space="0" w:color="0E7490"/>
              <w:bottom w:val="single" w:sz="4" w:space="0" w:color="0E7490"/>
              <w:right w:val="single" w:sz="4" w:space="0" w:color="0E7490"/>
            </w:tcBorders>
            <w:shd w:val="clear" w:color="auto" w:fill="0E7490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539F83F5" w14:textId="52E28B38" w:rsidR="00D35F52" w:rsidRDefault="00000000">
            <w:pPr>
              <w:spacing w:after="40"/>
            </w:pPr>
            <w:r>
              <w:rPr>
                <w:rFonts w:ascii="Calibri" w:eastAsia="Calibri" w:hAnsi="Calibri" w:cs="Calibri"/>
                <w:b/>
                <w:bCs/>
                <w:color w:val="FFFFFF"/>
              </w:rPr>
              <w:t xml:space="preserve">APRÈS-MIDI  </w:t>
            </w:r>
            <w:r>
              <w:rPr>
                <w:rFonts w:ascii="Calibri" w:eastAsia="Calibri" w:hAnsi="Calibri" w:cs="Calibri"/>
                <w:color w:val="C8F0E8"/>
                <w:sz w:val="18"/>
                <w:szCs w:val="18"/>
              </w:rPr>
              <w:t>Travaux Pratiques R    13h00 – 16h30</w:t>
            </w:r>
          </w:p>
        </w:tc>
      </w:tr>
      <w:tr w:rsidR="00D35F52" w14:paraId="493EDCD3" w14:textId="77777777">
        <w:tc>
          <w:tcPr>
            <w:tcW w:w="1400" w:type="dxa"/>
            <w:tcBorders>
              <w:top w:val="single" w:sz="4" w:space="0" w:color="0E7490"/>
              <w:left w:val="single" w:sz="4" w:space="0" w:color="0E7490"/>
              <w:bottom w:val="single" w:sz="4" w:space="0" w:color="0E7490"/>
              <w:right w:val="single" w:sz="4" w:space="0" w:color="0E7490"/>
            </w:tcBorders>
            <w:shd w:val="clear" w:color="auto" w:fill="E8F6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49C8BF1" w14:textId="77777777" w:rsidR="00D35F52" w:rsidRDefault="00000000">
            <w:pPr>
              <w:spacing w:after="4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E7490"/>
                <w:sz w:val="18"/>
                <w:szCs w:val="18"/>
              </w:rPr>
              <w:t>13h00 – 14h30</w:t>
            </w:r>
          </w:p>
        </w:tc>
        <w:tc>
          <w:tcPr>
            <w:tcW w:w="1100" w:type="dxa"/>
            <w:tcBorders>
              <w:top w:val="single" w:sz="4" w:space="0" w:color="0E7490"/>
              <w:left w:val="single" w:sz="4" w:space="0" w:color="0E7490"/>
              <w:bottom w:val="single" w:sz="4" w:space="0" w:color="0E7490"/>
              <w:right w:val="single" w:sz="4" w:space="0" w:color="0E7490"/>
            </w:tcBorders>
            <w:shd w:val="clear" w:color="auto" w:fill="E8F6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4B14790" w14:textId="239A18F2" w:rsidR="00D35F52" w:rsidRDefault="00000000">
            <w:pPr>
              <w:spacing w:after="4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E7490"/>
                <w:sz w:val="17"/>
                <w:szCs w:val="17"/>
              </w:rPr>
              <w:t>TP</w:t>
            </w:r>
          </w:p>
        </w:tc>
        <w:tc>
          <w:tcPr>
            <w:tcW w:w="7966" w:type="dxa"/>
            <w:tcBorders>
              <w:top w:val="single" w:sz="4" w:space="0" w:color="0E7490"/>
              <w:left w:val="single" w:sz="4" w:space="0" w:color="0E7490"/>
              <w:bottom w:val="single" w:sz="4" w:space="0" w:color="0E7490"/>
              <w:right w:val="single" w:sz="4" w:space="0" w:color="0E7490"/>
            </w:tcBorders>
            <w:shd w:val="clear" w:color="auto" w:fill="E8F6F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9CC98A6" w14:textId="75B74CFE" w:rsidR="00BB5D49" w:rsidRDefault="00000000" w:rsidP="00BB5D49">
            <w:pPr>
              <w:spacing w:after="30"/>
            </w:pPr>
            <w:r>
              <w:rPr>
                <w:rFonts w:ascii="Calibri" w:eastAsia="Calibri" w:hAnsi="Calibri" w:cs="Calibri"/>
                <w:b/>
                <w:bCs/>
                <w:color w:val="0B5E72"/>
              </w:rPr>
              <w:t xml:space="preserve">TP 7 </w:t>
            </w:r>
            <w:r w:rsidR="00407644">
              <w:rPr>
                <w:rFonts w:ascii="Calibri" w:eastAsia="Calibri" w:hAnsi="Calibri" w:cs="Calibri"/>
                <w:b/>
                <w:bCs/>
                <w:color w:val="0B5E72"/>
              </w:rPr>
              <w:t>-</w:t>
            </w:r>
            <w:r>
              <w:rPr>
                <w:rFonts w:ascii="Calibri" w:eastAsia="Calibri" w:hAnsi="Calibri" w:cs="Calibri"/>
                <w:b/>
                <w:bCs/>
                <w:color w:val="0B5E72"/>
              </w:rPr>
              <w:t xml:space="preserve"> </w:t>
            </w:r>
            <w:r w:rsidR="00BB5D49">
              <w:rPr>
                <w:rFonts w:ascii="Calibri" w:eastAsia="Calibri" w:hAnsi="Calibri" w:cs="Calibri"/>
                <w:b/>
                <w:bCs/>
                <w:color w:val="0B5E72"/>
              </w:rPr>
              <w:t>Régression logistique intersectionnelle avec R</w:t>
            </w:r>
          </w:p>
          <w:p w14:paraId="1845CFBA" w14:textId="44D78A0E" w:rsidR="00D35F52" w:rsidRDefault="00417090" w:rsidP="00BB5D49">
            <w:pPr>
              <w:spacing w:after="40"/>
            </w:pPr>
            <w:r>
              <w:rPr>
                <w:rFonts w:ascii="Calibri" w:eastAsia="Calibri" w:hAnsi="Calibri" w:cs="Calibri"/>
                <w:i/>
                <w:iCs/>
                <w:color w:val="0E7490"/>
                <w:sz w:val="17"/>
                <w:szCs w:val="17"/>
              </w:rPr>
              <w:t xml:space="preserve">Régression logistique ·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E7490"/>
                <w:sz w:val="17"/>
                <w:szCs w:val="17"/>
              </w:rPr>
              <w:t>Odds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E7490"/>
                <w:sz w:val="17"/>
                <w:szCs w:val="17"/>
              </w:rPr>
              <w:t xml:space="preserve"> Ratios ajustés</w:t>
            </w:r>
            <w:r>
              <w:rPr>
                <w:rFonts w:ascii="Calibri" w:eastAsia="Calibri" w:hAnsi="Calibri" w:cs="Calibri"/>
                <w:i/>
                <w:iCs/>
                <w:color w:val="0E7490"/>
                <w:sz w:val="17"/>
                <w:szCs w:val="17"/>
              </w:rPr>
              <w:t xml:space="preserve">, </w:t>
            </w:r>
            <w:r w:rsidR="00BB5D49">
              <w:rPr>
                <w:rFonts w:ascii="Calibri" w:eastAsia="Calibri" w:hAnsi="Calibri" w:cs="Calibri"/>
                <w:i/>
                <w:iCs/>
                <w:color w:val="0E7490"/>
                <w:sz w:val="17"/>
                <w:szCs w:val="17"/>
              </w:rPr>
              <w:t xml:space="preserve">Termes d'interaction richesse × zone × religion · </w:t>
            </w:r>
            <w:proofErr w:type="spellStart"/>
            <w:r w:rsidR="00BB5D49">
              <w:rPr>
                <w:rFonts w:ascii="Calibri" w:eastAsia="Calibri" w:hAnsi="Calibri" w:cs="Calibri"/>
                <w:i/>
                <w:iCs/>
                <w:color w:val="0E7490"/>
                <w:sz w:val="17"/>
                <w:szCs w:val="17"/>
              </w:rPr>
              <w:t>margins</w:t>
            </w:r>
            <w:proofErr w:type="spellEnd"/>
            <w:r w:rsidR="00BB5D49">
              <w:rPr>
                <w:rFonts w:ascii="Calibri" w:eastAsia="Calibri" w:hAnsi="Calibri" w:cs="Calibri"/>
                <w:i/>
                <w:iCs/>
                <w:color w:val="0E7490"/>
                <w:sz w:val="17"/>
                <w:szCs w:val="17"/>
              </w:rPr>
              <w:t xml:space="preserve"> / </w:t>
            </w:r>
            <w:proofErr w:type="spellStart"/>
            <w:r w:rsidR="00BB5D49">
              <w:rPr>
                <w:rFonts w:ascii="Calibri" w:eastAsia="Calibri" w:hAnsi="Calibri" w:cs="Calibri"/>
                <w:i/>
                <w:iCs/>
                <w:color w:val="0E7490"/>
                <w:sz w:val="17"/>
                <w:szCs w:val="17"/>
              </w:rPr>
              <w:t>marginsplot</w:t>
            </w:r>
            <w:proofErr w:type="spellEnd"/>
            <w:r w:rsidR="00BB5D49">
              <w:rPr>
                <w:rFonts w:ascii="Calibri" w:eastAsia="Calibri" w:hAnsi="Calibri" w:cs="Calibri"/>
                <w:i/>
                <w:iCs/>
                <w:color w:val="0E7490"/>
                <w:sz w:val="17"/>
                <w:szCs w:val="17"/>
              </w:rPr>
              <w:t xml:space="preserve"> · Probabilités prédites 6 profils BF · ggplot2 </w:t>
            </w:r>
            <w:proofErr w:type="spellStart"/>
            <w:r w:rsidR="00BB5D49">
              <w:rPr>
                <w:rFonts w:ascii="Calibri" w:eastAsia="Calibri" w:hAnsi="Calibri" w:cs="Calibri"/>
                <w:i/>
                <w:iCs/>
                <w:color w:val="0E7490"/>
                <w:sz w:val="17"/>
                <w:szCs w:val="17"/>
              </w:rPr>
              <w:t>bubble</w:t>
            </w:r>
            <w:proofErr w:type="spellEnd"/>
            <w:r w:rsidR="00BB5D49">
              <w:rPr>
                <w:rFonts w:ascii="Calibri" w:eastAsia="Calibri" w:hAnsi="Calibri" w:cs="Calibri"/>
                <w:i/>
                <w:iCs/>
                <w:color w:val="0E7490"/>
                <w:sz w:val="17"/>
                <w:szCs w:val="17"/>
              </w:rPr>
              <w:t xml:space="preserve"> plot</w:t>
            </w:r>
          </w:p>
        </w:tc>
      </w:tr>
      <w:tr w:rsidR="00D35F52" w14:paraId="74C292AB" w14:textId="77777777">
        <w:tc>
          <w:tcPr>
            <w:tcW w:w="1400" w:type="dxa"/>
            <w:tcBorders>
              <w:top w:val="single" w:sz="4" w:space="0" w:color="C89A2C"/>
              <w:left w:val="single" w:sz="4" w:space="0" w:color="C89A2C"/>
              <w:bottom w:val="single" w:sz="4" w:space="0" w:color="C89A2C"/>
              <w:right w:val="single" w:sz="4" w:space="0" w:color="C89A2C"/>
            </w:tcBorders>
            <w:shd w:val="clear" w:color="auto" w:fill="FDF4EC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BAA64B8" w14:textId="77777777" w:rsidR="00D35F52" w:rsidRDefault="00000000">
            <w:pPr>
              <w:spacing w:after="4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7B3F00"/>
                <w:sz w:val="18"/>
                <w:szCs w:val="18"/>
              </w:rPr>
              <w:t>14h30 – 14h50</w:t>
            </w:r>
          </w:p>
        </w:tc>
        <w:tc>
          <w:tcPr>
            <w:tcW w:w="1100" w:type="dxa"/>
            <w:tcBorders>
              <w:top w:val="single" w:sz="4" w:space="0" w:color="C89A2C"/>
              <w:left w:val="single" w:sz="4" w:space="0" w:color="C89A2C"/>
              <w:bottom w:val="single" w:sz="4" w:space="0" w:color="C89A2C"/>
              <w:right w:val="single" w:sz="4" w:space="0" w:color="C89A2C"/>
            </w:tcBorders>
            <w:shd w:val="clear" w:color="auto" w:fill="FDF4EC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2E6A70F" w14:textId="624CA997" w:rsidR="00D35F52" w:rsidRDefault="00000000">
            <w:pPr>
              <w:spacing w:after="4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7B3F00"/>
                <w:sz w:val="17"/>
                <w:szCs w:val="17"/>
              </w:rPr>
              <w:t>Pause</w:t>
            </w:r>
          </w:p>
        </w:tc>
        <w:tc>
          <w:tcPr>
            <w:tcW w:w="7966" w:type="dxa"/>
            <w:tcBorders>
              <w:top w:val="single" w:sz="4" w:space="0" w:color="C89A2C"/>
              <w:left w:val="single" w:sz="4" w:space="0" w:color="C89A2C"/>
              <w:bottom w:val="single" w:sz="4" w:space="0" w:color="C89A2C"/>
              <w:right w:val="single" w:sz="4" w:space="0" w:color="C89A2C"/>
            </w:tcBorders>
            <w:shd w:val="clear" w:color="auto" w:fill="FDF4EC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5A3B77B" w14:textId="1C3E7D42" w:rsidR="00D35F52" w:rsidRDefault="00407644">
            <w:pPr>
              <w:spacing w:after="40"/>
            </w:pPr>
            <w:r>
              <w:rPr>
                <w:rFonts w:ascii="Calibri" w:eastAsia="Calibri" w:hAnsi="Calibri" w:cs="Calibri"/>
                <w:b/>
                <w:bCs/>
                <w:color w:val="7B3F00"/>
              </w:rPr>
              <w:t>Pause-café</w:t>
            </w:r>
          </w:p>
        </w:tc>
      </w:tr>
      <w:tr w:rsidR="00D35F52" w14:paraId="03E2F910" w14:textId="77777777">
        <w:tc>
          <w:tcPr>
            <w:tcW w:w="1400" w:type="dxa"/>
            <w:tcBorders>
              <w:top w:val="single" w:sz="4" w:space="0" w:color="0E7490"/>
              <w:left w:val="single" w:sz="4" w:space="0" w:color="0E7490"/>
              <w:bottom w:val="single" w:sz="4" w:space="0" w:color="0E7490"/>
              <w:right w:val="single" w:sz="4" w:space="0" w:color="0E7490"/>
            </w:tcBorders>
            <w:shd w:val="clear" w:color="auto" w:fill="E8F6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78191AB" w14:textId="77777777" w:rsidR="00D35F52" w:rsidRDefault="00000000">
            <w:pPr>
              <w:spacing w:after="4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E7490"/>
                <w:sz w:val="18"/>
                <w:szCs w:val="18"/>
              </w:rPr>
              <w:t>14h50 – 16h30</w:t>
            </w:r>
          </w:p>
        </w:tc>
        <w:tc>
          <w:tcPr>
            <w:tcW w:w="1100" w:type="dxa"/>
            <w:tcBorders>
              <w:top w:val="single" w:sz="4" w:space="0" w:color="0E7490"/>
              <w:left w:val="single" w:sz="4" w:space="0" w:color="0E7490"/>
              <w:bottom w:val="single" w:sz="4" w:space="0" w:color="0E7490"/>
              <w:right w:val="single" w:sz="4" w:space="0" w:color="0E7490"/>
            </w:tcBorders>
            <w:shd w:val="clear" w:color="auto" w:fill="E8F6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0BE4E5F" w14:textId="5F3012A6" w:rsidR="00D35F52" w:rsidRDefault="00000000">
            <w:pPr>
              <w:spacing w:after="4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E7490"/>
                <w:sz w:val="17"/>
                <w:szCs w:val="17"/>
              </w:rPr>
              <w:t>TP</w:t>
            </w:r>
          </w:p>
        </w:tc>
        <w:tc>
          <w:tcPr>
            <w:tcW w:w="7966" w:type="dxa"/>
            <w:tcBorders>
              <w:top w:val="single" w:sz="4" w:space="0" w:color="0E7490"/>
              <w:left w:val="single" w:sz="4" w:space="0" w:color="0E7490"/>
              <w:bottom w:val="single" w:sz="4" w:space="0" w:color="0E7490"/>
              <w:right w:val="single" w:sz="4" w:space="0" w:color="0E7490"/>
            </w:tcBorders>
            <w:shd w:val="clear" w:color="auto" w:fill="E8F6F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0FC4525" w14:textId="50732AFC" w:rsidR="00BB5D49" w:rsidRPr="00BB5D49" w:rsidRDefault="00000000">
            <w:pPr>
              <w:spacing w:after="30"/>
              <w:rPr>
                <w:rFonts w:ascii="Calibri" w:eastAsia="Calibri" w:hAnsi="Calibri" w:cs="Calibri"/>
                <w:b/>
                <w:bCs/>
                <w:color w:val="0B5E72"/>
              </w:rPr>
            </w:pPr>
            <w:r>
              <w:rPr>
                <w:rFonts w:ascii="Calibri" w:eastAsia="Calibri" w:hAnsi="Calibri" w:cs="Calibri"/>
                <w:b/>
                <w:bCs/>
                <w:color w:val="0B5E72"/>
              </w:rPr>
              <w:t xml:space="preserve">TP 8 </w:t>
            </w:r>
            <w:r w:rsidR="00407644">
              <w:rPr>
                <w:rFonts w:ascii="Calibri" w:eastAsia="Calibri" w:hAnsi="Calibri" w:cs="Calibri"/>
                <w:b/>
                <w:bCs/>
                <w:color w:val="0B5E72"/>
              </w:rPr>
              <w:t>-</w:t>
            </w:r>
            <w:r>
              <w:rPr>
                <w:rFonts w:ascii="Calibri" w:eastAsia="Calibri" w:hAnsi="Calibri" w:cs="Calibri"/>
                <w:b/>
                <w:bCs/>
                <w:color w:val="0B5E72"/>
              </w:rPr>
              <w:t xml:space="preserve"> Analyse MAIHDA et strates intersectionnelles avec </w:t>
            </w:r>
            <w:r w:rsidR="00BB5D49">
              <w:rPr>
                <w:rFonts w:ascii="Calibri" w:eastAsia="Calibri" w:hAnsi="Calibri" w:cs="Calibri"/>
                <w:b/>
                <w:bCs/>
                <w:color w:val="0B5E72"/>
              </w:rPr>
              <w:t>R</w:t>
            </w:r>
          </w:p>
          <w:p w14:paraId="321C5483" w14:textId="77777777" w:rsidR="00D35F52" w:rsidRDefault="00000000">
            <w:pPr>
              <w:spacing w:after="40"/>
            </w:pPr>
            <w:r>
              <w:rPr>
                <w:rFonts w:ascii="Calibri" w:eastAsia="Calibri" w:hAnsi="Calibri" w:cs="Calibri"/>
                <w:i/>
                <w:iCs/>
                <w:color w:val="0E7490"/>
                <w:sz w:val="17"/>
                <w:szCs w:val="17"/>
              </w:rPr>
              <w:t xml:space="preserve">Créer strates genre × richesse × zone ·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E7490"/>
                <w:sz w:val="17"/>
                <w:szCs w:val="17"/>
              </w:rPr>
              <w:t>PyMC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E7490"/>
                <w:sz w:val="17"/>
                <w:szCs w:val="17"/>
              </w:rPr>
              <w:t xml:space="preserve"> /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E7490"/>
                <w:sz w:val="17"/>
                <w:szCs w:val="17"/>
              </w:rPr>
              <w:t>statsmodels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E749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E7490"/>
                <w:sz w:val="17"/>
                <w:szCs w:val="17"/>
              </w:rPr>
              <w:t>mixedlm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E7490"/>
                <w:sz w:val="17"/>
                <w:szCs w:val="17"/>
              </w:rPr>
              <w:t xml:space="preserve"> · ICC par strate · Hétérogénéité intersectionnelle visualisée</w:t>
            </w:r>
          </w:p>
        </w:tc>
      </w:tr>
    </w:tbl>
    <w:p w14:paraId="35799BA0" w14:textId="77777777" w:rsidR="00D35F52" w:rsidRDefault="00D35F52">
      <w:pPr>
        <w:spacing w:after="60"/>
      </w:pPr>
    </w:p>
    <w:p w14:paraId="1554278A" w14:textId="77777777" w:rsidR="00D35F52" w:rsidRDefault="00D35F52">
      <w:pPr>
        <w:pageBreakBefore/>
      </w:pP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66"/>
      </w:tblGrid>
      <w:tr w:rsidR="00D35F52" w14:paraId="2AE6FECB" w14:textId="77777777">
        <w:tc>
          <w:tcPr>
            <w:tcW w:w="0" w:type="auto"/>
            <w:tcBorders>
              <w:top w:val="single" w:sz="4" w:space="0" w:color="6B2737"/>
              <w:left w:val="single" w:sz="4" w:space="0" w:color="6B2737"/>
              <w:bottom w:val="single" w:sz="4" w:space="0" w:color="6B2737"/>
              <w:right w:val="single" w:sz="4" w:space="0" w:color="6B2737"/>
            </w:tcBorders>
            <w:shd w:val="clear" w:color="auto" w:fill="6B2737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587D8783" w14:textId="77777777" w:rsidR="00D35F52" w:rsidRDefault="00000000">
            <w:pPr>
              <w:spacing w:after="40"/>
            </w:pPr>
            <w:r>
              <w:rPr>
                <w:rFonts w:ascii="Cambria" w:eastAsia="Cambria" w:hAnsi="Cambria" w:cs="Cambria"/>
                <w:b/>
                <w:bCs/>
                <w:color w:val="C89A2C"/>
                <w:sz w:val="28"/>
                <w:szCs w:val="28"/>
              </w:rPr>
              <w:t>JOUR 5</w:t>
            </w:r>
            <w:r>
              <w:rPr>
                <w:rFonts w:ascii="Cambria" w:eastAsia="Cambria" w:hAnsi="Cambria" w:cs="Cambria"/>
                <w:color w:val="F0B8C8"/>
                <w:sz w:val="22"/>
                <w:szCs w:val="22"/>
              </w:rPr>
              <w:t xml:space="preserve">   —   Vendredi</w:t>
            </w:r>
          </w:p>
          <w:p w14:paraId="62C49723" w14:textId="77777777" w:rsidR="00D35F52" w:rsidRDefault="00000000">
            <w:pPr>
              <w:spacing w:after="40"/>
            </w:pPr>
            <w:r>
              <w:rPr>
                <w:rFonts w:ascii="Calibri" w:eastAsia="Calibri" w:hAnsi="Calibri" w:cs="Calibri"/>
                <w:i/>
                <w:iCs/>
                <w:color w:val="F8D0DC"/>
                <w:sz w:val="19"/>
                <w:szCs w:val="19"/>
              </w:rPr>
              <w:t>Applications Thématiques — Santé Maternelle, VIH, Nutrition et Politiques</w:t>
            </w:r>
          </w:p>
        </w:tc>
      </w:tr>
    </w:tbl>
    <w:p w14:paraId="7AC98CDB" w14:textId="77777777" w:rsidR="00D35F52" w:rsidRDefault="00D35F52">
      <w:pPr>
        <w:spacing w:after="40"/>
      </w:pP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0"/>
        <w:gridCol w:w="1100"/>
        <w:gridCol w:w="7966"/>
      </w:tblGrid>
      <w:tr w:rsidR="00D35F52" w14:paraId="6FB7EBDC" w14:textId="77777777">
        <w:tc>
          <w:tcPr>
            <w:tcW w:w="0" w:type="auto"/>
            <w:gridSpan w:val="3"/>
            <w:tcBorders>
              <w:top w:val="single" w:sz="4" w:space="0" w:color="6B2737"/>
              <w:left w:val="single" w:sz="4" w:space="0" w:color="6B2737"/>
              <w:bottom w:val="single" w:sz="4" w:space="0" w:color="6B2737"/>
              <w:right w:val="single" w:sz="4" w:space="0" w:color="6B2737"/>
            </w:tcBorders>
            <w:shd w:val="clear" w:color="auto" w:fill="6B2737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212DA8F8" w14:textId="1882EBBA" w:rsidR="00D35F52" w:rsidRDefault="00000000">
            <w:pPr>
              <w:spacing w:after="40"/>
            </w:pPr>
            <w:r>
              <w:rPr>
                <w:rFonts w:ascii="Calibri" w:eastAsia="Calibri" w:hAnsi="Calibri" w:cs="Calibri"/>
                <w:b/>
                <w:bCs/>
                <w:color w:val="FFFFFF"/>
              </w:rPr>
              <w:t xml:space="preserve">MATINÉE  </w:t>
            </w:r>
            <w:r>
              <w:rPr>
                <w:rFonts w:ascii="Calibri" w:eastAsia="Calibri" w:hAnsi="Calibri" w:cs="Calibri"/>
                <w:color w:val="F8D0DC"/>
                <w:sz w:val="18"/>
                <w:szCs w:val="18"/>
              </w:rPr>
              <w:t>Cours Magistraux   8h30 – 12h00</w:t>
            </w:r>
          </w:p>
        </w:tc>
      </w:tr>
      <w:tr w:rsidR="00D35F52" w14:paraId="22431334" w14:textId="77777777">
        <w:tc>
          <w:tcPr>
            <w:tcW w:w="1400" w:type="dxa"/>
            <w:tcBorders>
              <w:top w:val="single" w:sz="4" w:space="0" w:color="6B2737"/>
              <w:left w:val="single" w:sz="4" w:space="0" w:color="6B2737"/>
              <w:bottom w:val="single" w:sz="4" w:space="0" w:color="6B2737"/>
              <w:right w:val="single" w:sz="4" w:space="0" w:color="6B2737"/>
            </w:tcBorders>
            <w:shd w:val="clear" w:color="auto" w:fill="F9EC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DE058D8" w14:textId="77777777" w:rsidR="00D35F52" w:rsidRDefault="00000000">
            <w:pPr>
              <w:spacing w:after="4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6B2737"/>
                <w:sz w:val="18"/>
                <w:szCs w:val="18"/>
              </w:rPr>
              <w:t>8h30 – 10h00</w:t>
            </w:r>
          </w:p>
        </w:tc>
        <w:tc>
          <w:tcPr>
            <w:tcW w:w="1100" w:type="dxa"/>
            <w:tcBorders>
              <w:top w:val="single" w:sz="4" w:space="0" w:color="6B2737"/>
              <w:left w:val="single" w:sz="4" w:space="0" w:color="6B2737"/>
              <w:bottom w:val="single" w:sz="4" w:space="0" w:color="6B2737"/>
              <w:right w:val="single" w:sz="4" w:space="0" w:color="6B2737"/>
            </w:tcBorders>
            <w:shd w:val="clear" w:color="auto" w:fill="F9EC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2BD5553" w14:textId="38C814F7" w:rsidR="00D35F52" w:rsidRDefault="00000000">
            <w:pPr>
              <w:spacing w:after="4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6B2737"/>
                <w:sz w:val="17"/>
                <w:szCs w:val="17"/>
              </w:rPr>
              <w:t>CM</w:t>
            </w:r>
          </w:p>
        </w:tc>
        <w:tc>
          <w:tcPr>
            <w:tcW w:w="7966" w:type="dxa"/>
            <w:tcBorders>
              <w:top w:val="single" w:sz="4" w:space="0" w:color="6B2737"/>
              <w:left w:val="single" w:sz="4" w:space="0" w:color="6B2737"/>
              <w:bottom w:val="single" w:sz="4" w:space="0" w:color="6B2737"/>
              <w:right w:val="single" w:sz="4" w:space="0" w:color="6B2737"/>
            </w:tcBorders>
            <w:shd w:val="clear" w:color="auto" w:fill="F9ECF0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47F188F" w14:textId="22ECB10B" w:rsidR="00D35F52" w:rsidRDefault="00000000">
            <w:pPr>
              <w:spacing w:after="30"/>
            </w:pPr>
            <w:r>
              <w:rPr>
                <w:rFonts w:ascii="Calibri" w:eastAsia="Calibri" w:hAnsi="Calibri" w:cs="Calibri"/>
                <w:b/>
                <w:bCs/>
                <w:color w:val="6B2737"/>
              </w:rPr>
              <w:t xml:space="preserve">Intersectionnalité et </w:t>
            </w:r>
            <w:r w:rsidR="00407644">
              <w:rPr>
                <w:rFonts w:ascii="Calibri" w:eastAsia="Calibri" w:hAnsi="Calibri" w:cs="Calibri"/>
                <w:b/>
                <w:bCs/>
                <w:color w:val="6B2737"/>
              </w:rPr>
              <w:t xml:space="preserve">PF, Violence basée sur le genre, soins post avortement chez les déplacées forcées </w:t>
            </w:r>
            <w:r>
              <w:rPr>
                <w:rFonts w:ascii="Calibri" w:eastAsia="Calibri" w:hAnsi="Calibri" w:cs="Calibri"/>
                <w:b/>
                <w:bCs/>
                <w:color w:val="6B2737"/>
              </w:rPr>
              <w:t>au BF</w:t>
            </w:r>
          </w:p>
          <w:p w14:paraId="2ADE03C3" w14:textId="77777777" w:rsidR="00D35F52" w:rsidRDefault="00000000">
            <w:pPr>
              <w:spacing w:after="40"/>
            </w:pPr>
            <w:r>
              <w:rPr>
                <w:rFonts w:ascii="Calibri" w:eastAsia="Calibri" w:hAnsi="Calibri" w:cs="Calibri"/>
                <w:i/>
                <w:iCs/>
                <w:color w:val="7A3045"/>
                <w:sz w:val="17"/>
                <w:szCs w:val="17"/>
              </w:rPr>
              <w:t>3 retards (Thaddeus &amp; Maine) × axes intersectionnels · Profils de vulnérabilité · Paradoxe genre VIH · Malnutrition infantile Sahel · Déplacés internes</w:t>
            </w:r>
          </w:p>
        </w:tc>
      </w:tr>
      <w:tr w:rsidR="00D35F52" w14:paraId="37320C0F" w14:textId="77777777">
        <w:tc>
          <w:tcPr>
            <w:tcW w:w="1400" w:type="dxa"/>
            <w:tcBorders>
              <w:top w:val="single" w:sz="4" w:space="0" w:color="C89A2C"/>
              <w:left w:val="single" w:sz="4" w:space="0" w:color="C89A2C"/>
              <w:bottom w:val="single" w:sz="4" w:space="0" w:color="C89A2C"/>
              <w:right w:val="single" w:sz="4" w:space="0" w:color="C89A2C"/>
            </w:tcBorders>
            <w:shd w:val="clear" w:color="auto" w:fill="FDF4EC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24470AF" w14:textId="77777777" w:rsidR="00D35F52" w:rsidRDefault="00000000">
            <w:pPr>
              <w:spacing w:after="4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7B3F00"/>
                <w:sz w:val="18"/>
                <w:szCs w:val="18"/>
              </w:rPr>
              <w:t>10h00 – 10h20</w:t>
            </w:r>
          </w:p>
        </w:tc>
        <w:tc>
          <w:tcPr>
            <w:tcW w:w="1100" w:type="dxa"/>
            <w:tcBorders>
              <w:top w:val="single" w:sz="4" w:space="0" w:color="C89A2C"/>
              <w:left w:val="single" w:sz="4" w:space="0" w:color="C89A2C"/>
              <w:bottom w:val="single" w:sz="4" w:space="0" w:color="C89A2C"/>
              <w:right w:val="single" w:sz="4" w:space="0" w:color="C89A2C"/>
            </w:tcBorders>
            <w:shd w:val="clear" w:color="auto" w:fill="FDF4EC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6A3A54B" w14:textId="245057BA" w:rsidR="00D35F52" w:rsidRDefault="00000000">
            <w:pPr>
              <w:spacing w:after="4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7B3F00"/>
                <w:sz w:val="17"/>
                <w:szCs w:val="17"/>
              </w:rPr>
              <w:t>Pause</w:t>
            </w:r>
          </w:p>
        </w:tc>
        <w:tc>
          <w:tcPr>
            <w:tcW w:w="7966" w:type="dxa"/>
            <w:tcBorders>
              <w:top w:val="single" w:sz="4" w:space="0" w:color="C89A2C"/>
              <w:left w:val="single" w:sz="4" w:space="0" w:color="C89A2C"/>
              <w:bottom w:val="single" w:sz="4" w:space="0" w:color="C89A2C"/>
              <w:right w:val="single" w:sz="4" w:space="0" w:color="C89A2C"/>
            </w:tcBorders>
            <w:shd w:val="clear" w:color="auto" w:fill="FDF4EC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F08FF2C" w14:textId="4C0C0ABD" w:rsidR="00D35F52" w:rsidRDefault="00407644">
            <w:pPr>
              <w:spacing w:after="40"/>
            </w:pPr>
            <w:r>
              <w:rPr>
                <w:rFonts w:ascii="Calibri" w:eastAsia="Calibri" w:hAnsi="Calibri" w:cs="Calibri"/>
                <w:b/>
                <w:bCs/>
                <w:color w:val="7B3F00"/>
              </w:rPr>
              <w:t>Pause-café</w:t>
            </w:r>
          </w:p>
        </w:tc>
      </w:tr>
      <w:tr w:rsidR="00D35F52" w14:paraId="61B19C4A" w14:textId="77777777">
        <w:tc>
          <w:tcPr>
            <w:tcW w:w="1400" w:type="dxa"/>
            <w:tcBorders>
              <w:top w:val="single" w:sz="4" w:space="0" w:color="6B2737"/>
              <w:left w:val="single" w:sz="4" w:space="0" w:color="6B2737"/>
              <w:bottom w:val="single" w:sz="4" w:space="0" w:color="6B2737"/>
              <w:right w:val="single" w:sz="4" w:space="0" w:color="6B2737"/>
            </w:tcBorders>
            <w:shd w:val="clear" w:color="auto" w:fill="F9EC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6056375" w14:textId="77777777" w:rsidR="00D35F52" w:rsidRDefault="00000000">
            <w:pPr>
              <w:spacing w:after="4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6B2737"/>
                <w:sz w:val="18"/>
                <w:szCs w:val="18"/>
              </w:rPr>
              <w:t>10h20 – 12h00</w:t>
            </w:r>
          </w:p>
        </w:tc>
        <w:tc>
          <w:tcPr>
            <w:tcW w:w="1100" w:type="dxa"/>
            <w:tcBorders>
              <w:top w:val="single" w:sz="4" w:space="0" w:color="6B2737"/>
              <w:left w:val="single" w:sz="4" w:space="0" w:color="6B2737"/>
              <w:bottom w:val="single" w:sz="4" w:space="0" w:color="6B2737"/>
              <w:right w:val="single" w:sz="4" w:space="0" w:color="6B2737"/>
            </w:tcBorders>
            <w:shd w:val="clear" w:color="auto" w:fill="F9EC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7C54855" w14:textId="3C8581AB" w:rsidR="00D35F52" w:rsidRDefault="00000000">
            <w:pPr>
              <w:spacing w:after="4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6B2737"/>
                <w:sz w:val="17"/>
                <w:szCs w:val="17"/>
              </w:rPr>
              <w:t>CM</w:t>
            </w:r>
          </w:p>
        </w:tc>
        <w:tc>
          <w:tcPr>
            <w:tcW w:w="7966" w:type="dxa"/>
            <w:tcBorders>
              <w:top w:val="single" w:sz="4" w:space="0" w:color="6B2737"/>
              <w:left w:val="single" w:sz="4" w:space="0" w:color="6B2737"/>
              <w:bottom w:val="single" w:sz="4" w:space="0" w:color="6B2737"/>
              <w:right w:val="single" w:sz="4" w:space="0" w:color="6B2737"/>
            </w:tcBorders>
            <w:shd w:val="clear" w:color="auto" w:fill="F9ECF0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674D400" w14:textId="77777777" w:rsidR="00D35F52" w:rsidRDefault="00000000">
            <w:pPr>
              <w:spacing w:after="30"/>
            </w:pPr>
            <w:r>
              <w:rPr>
                <w:rFonts w:ascii="Calibri" w:eastAsia="Calibri" w:hAnsi="Calibri" w:cs="Calibri"/>
                <w:b/>
                <w:bCs/>
                <w:color w:val="6B2737"/>
              </w:rPr>
              <w:t>Évaluation des politiques sous l'angle intersectionnel</w:t>
            </w:r>
          </w:p>
          <w:p w14:paraId="1AF5C5CA" w14:textId="68CC4CC5" w:rsidR="00D35F52" w:rsidRDefault="00000000">
            <w:pPr>
              <w:spacing w:after="40"/>
            </w:pPr>
            <w:r>
              <w:rPr>
                <w:rFonts w:ascii="Calibri" w:eastAsia="Calibri" w:hAnsi="Calibri" w:cs="Calibri"/>
                <w:i/>
                <w:iCs/>
                <w:color w:val="7A3045"/>
                <w:sz w:val="17"/>
                <w:szCs w:val="17"/>
              </w:rPr>
              <w:t>Cadre GIPA · Checklist d'intersectionnalité · Recommandations SMART pour le MSP-BF</w:t>
            </w:r>
          </w:p>
        </w:tc>
      </w:tr>
      <w:tr w:rsidR="00D35F52" w14:paraId="4008DA8D" w14:textId="77777777">
        <w:tc>
          <w:tcPr>
            <w:tcW w:w="1400" w:type="dxa"/>
            <w:tcBorders>
              <w:top w:val="single" w:sz="4" w:space="0" w:color="4A5568"/>
              <w:left w:val="single" w:sz="4" w:space="0" w:color="4A5568"/>
              <w:bottom w:val="single" w:sz="4" w:space="0" w:color="4A5568"/>
              <w:right w:val="single" w:sz="4" w:space="0" w:color="4A5568"/>
            </w:tcBorders>
            <w:shd w:val="clear" w:color="auto" w:fill="E2E8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5C5AEC7" w14:textId="77777777" w:rsidR="00D35F52" w:rsidRDefault="00000000">
            <w:pPr>
              <w:spacing w:after="4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4A5568"/>
                <w:sz w:val="18"/>
                <w:szCs w:val="18"/>
              </w:rPr>
              <w:t>12h00 – 13h00</w:t>
            </w:r>
          </w:p>
        </w:tc>
        <w:tc>
          <w:tcPr>
            <w:tcW w:w="1100" w:type="dxa"/>
            <w:tcBorders>
              <w:top w:val="single" w:sz="4" w:space="0" w:color="4A5568"/>
              <w:left w:val="single" w:sz="4" w:space="0" w:color="4A5568"/>
              <w:bottom w:val="single" w:sz="4" w:space="0" w:color="4A5568"/>
              <w:right w:val="single" w:sz="4" w:space="0" w:color="4A5568"/>
            </w:tcBorders>
            <w:shd w:val="clear" w:color="auto" w:fill="E2E8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BCEF7B6" w14:textId="149A30E5" w:rsidR="00D35F52" w:rsidRDefault="00000000">
            <w:pPr>
              <w:spacing w:after="4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4A5568"/>
                <w:sz w:val="17"/>
                <w:szCs w:val="17"/>
              </w:rPr>
              <w:t>Déjeuner</w:t>
            </w:r>
          </w:p>
        </w:tc>
        <w:tc>
          <w:tcPr>
            <w:tcW w:w="7966" w:type="dxa"/>
            <w:tcBorders>
              <w:top w:val="single" w:sz="4" w:space="0" w:color="4A5568"/>
              <w:left w:val="single" w:sz="4" w:space="0" w:color="4A5568"/>
              <w:bottom w:val="single" w:sz="4" w:space="0" w:color="4A5568"/>
              <w:right w:val="single" w:sz="4" w:space="0" w:color="4A5568"/>
            </w:tcBorders>
            <w:shd w:val="clear" w:color="auto" w:fill="E2E8F0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E01DEDB" w14:textId="77777777" w:rsidR="00D35F52" w:rsidRDefault="00000000">
            <w:pPr>
              <w:spacing w:after="30"/>
            </w:pPr>
            <w:r>
              <w:rPr>
                <w:rFonts w:ascii="Calibri" w:eastAsia="Calibri" w:hAnsi="Calibri" w:cs="Calibri"/>
                <w:b/>
                <w:bCs/>
                <w:color w:val="4A5568"/>
              </w:rPr>
              <w:t>Pause déjeuner</w:t>
            </w:r>
          </w:p>
          <w:p w14:paraId="78CF33F3" w14:textId="77777777" w:rsidR="00D35F52" w:rsidRDefault="00000000">
            <w:pPr>
              <w:spacing w:after="40"/>
            </w:pPr>
            <w:r>
              <w:rPr>
                <w:rFonts w:ascii="Calibri" w:eastAsia="Calibri" w:hAnsi="Calibri" w:cs="Calibri"/>
                <w:i/>
                <w:iCs/>
                <w:color w:val="4A5568"/>
                <w:sz w:val="17"/>
                <w:szCs w:val="17"/>
              </w:rPr>
              <w:t>1 heure — Retour en salle à 13h00 précises</w:t>
            </w:r>
          </w:p>
        </w:tc>
      </w:tr>
      <w:tr w:rsidR="00D35F52" w14:paraId="78BF42C6" w14:textId="77777777">
        <w:tc>
          <w:tcPr>
            <w:tcW w:w="0" w:type="auto"/>
            <w:gridSpan w:val="3"/>
            <w:tcBorders>
              <w:top w:val="single" w:sz="4" w:space="0" w:color="0E7490"/>
              <w:left w:val="single" w:sz="4" w:space="0" w:color="0E7490"/>
              <w:bottom w:val="single" w:sz="4" w:space="0" w:color="0E7490"/>
              <w:right w:val="single" w:sz="4" w:space="0" w:color="0E7490"/>
            </w:tcBorders>
            <w:shd w:val="clear" w:color="auto" w:fill="0E7490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2EB53501" w14:textId="05543E3A" w:rsidR="00D35F52" w:rsidRDefault="00000000">
            <w:pPr>
              <w:spacing w:after="40"/>
            </w:pPr>
            <w:r>
              <w:rPr>
                <w:rFonts w:ascii="Calibri" w:eastAsia="Calibri" w:hAnsi="Calibri" w:cs="Calibri"/>
                <w:b/>
                <w:bCs/>
                <w:color w:val="FFFFFF"/>
              </w:rPr>
              <w:t xml:space="preserve">APRÈS-MIDI  </w:t>
            </w:r>
            <w:r>
              <w:rPr>
                <w:rFonts w:ascii="Calibri" w:eastAsia="Calibri" w:hAnsi="Calibri" w:cs="Calibri"/>
                <w:color w:val="C8F0E8"/>
                <w:sz w:val="18"/>
                <w:szCs w:val="18"/>
              </w:rPr>
              <w:t>Travaux Pratiques R    13h00 – 16h30</w:t>
            </w:r>
          </w:p>
        </w:tc>
      </w:tr>
      <w:tr w:rsidR="00D35F52" w14:paraId="13554F63" w14:textId="77777777">
        <w:tc>
          <w:tcPr>
            <w:tcW w:w="1400" w:type="dxa"/>
            <w:tcBorders>
              <w:top w:val="single" w:sz="4" w:space="0" w:color="0E7490"/>
              <w:left w:val="single" w:sz="4" w:space="0" w:color="0E7490"/>
              <w:bottom w:val="single" w:sz="4" w:space="0" w:color="0E7490"/>
              <w:right w:val="single" w:sz="4" w:space="0" w:color="0E7490"/>
            </w:tcBorders>
            <w:shd w:val="clear" w:color="auto" w:fill="E8F6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C7196D8" w14:textId="77777777" w:rsidR="00D35F52" w:rsidRDefault="00000000">
            <w:pPr>
              <w:spacing w:after="4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E7490"/>
                <w:sz w:val="18"/>
                <w:szCs w:val="18"/>
              </w:rPr>
              <w:t>13h00 – 14h30</w:t>
            </w:r>
          </w:p>
        </w:tc>
        <w:tc>
          <w:tcPr>
            <w:tcW w:w="1100" w:type="dxa"/>
            <w:tcBorders>
              <w:top w:val="single" w:sz="4" w:space="0" w:color="0E7490"/>
              <w:left w:val="single" w:sz="4" w:space="0" w:color="0E7490"/>
              <w:bottom w:val="single" w:sz="4" w:space="0" w:color="0E7490"/>
              <w:right w:val="single" w:sz="4" w:space="0" w:color="0E7490"/>
            </w:tcBorders>
            <w:shd w:val="clear" w:color="auto" w:fill="E8F6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CB4D27C" w14:textId="41D4EC97" w:rsidR="00D35F52" w:rsidRDefault="00000000">
            <w:pPr>
              <w:spacing w:after="4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E7490"/>
                <w:sz w:val="17"/>
                <w:szCs w:val="17"/>
              </w:rPr>
              <w:t>TP</w:t>
            </w:r>
          </w:p>
        </w:tc>
        <w:tc>
          <w:tcPr>
            <w:tcW w:w="7966" w:type="dxa"/>
            <w:tcBorders>
              <w:top w:val="single" w:sz="4" w:space="0" w:color="0E7490"/>
              <w:left w:val="single" w:sz="4" w:space="0" w:color="0E7490"/>
              <w:bottom w:val="single" w:sz="4" w:space="0" w:color="0E7490"/>
              <w:right w:val="single" w:sz="4" w:space="0" w:color="0E7490"/>
            </w:tcBorders>
            <w:shd w:val="clear" w:color="auto" w:fill="E8F6F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8BB7F2D" w14:textId="6040301D" w:rsidR="00BB5D49" w:rsidRDefault="00BB5D49" w:rsidP="00BB5D49">
            <w:pPr>
              <w:spacing w:after="30"/>
            </w:pPr>
            <w:r>
              <w:rPr>
                <w:rFonts w:ascii="Calibri" w:eastAsia="Calibri" w:hAnsi="Calibri" w:cs="Calibri"/>
                <w:b/>
                <w:bCs/>
                <w:color w:val="0B5E72"/>
              </w:rPr>
              <w:t xml:space="preserve">TP </w:t>
            </w:r>
            <w:r>
              <w:rPr>
                <w:rFonts w:ascii="Calibri" w:eastAsia="Calibri" w:hAnsi="Calibri" w:cs="Calibri"/>
                <w:b/>
                <w:bCs/>
                <w:color w:val="0B5E72"/>
              </w:rPr>
              <w:t>9</w:t>
            </w:r>
            <w:r>
              <w:rPr>
                <w:rFonts w:ascii="Calibri" w:eastAsia="Calibri" w:hAnsi="Calibri" w:cs="Calibri"/>
                <w:b/>
                <w:bCs/>
                <w:color w:val="0B5E72"/>
              </w:rPr>
              <w:t xml:space="preserve"> - Modèles multiniveaux avec R (lme4 /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B5E72"/>
              </w:rPr>
              <w:t>glmmTMB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B5E72"/>
              </w:rPr>
              <w:t>)</w:t>
            </w:r>
            <w:r>
              <w:rPr>
                <w:rFonts w:ascii="Calibri" w:eastAsia="Calibri" w:hAnsi="Calibri" w:cs="Calibri"/>
                <w:b/>
                <w:bCs/>
                <w:color w:val="0B5E72"/>
              </w:rPr>
              <w:t xml:space="preserve"> partie 1</w:t>
            </w:r>
          </w:p>
          <w:p w14:paraId="41AC8ACA" w14:textId="2D20FDF4" w:rsidR="00D35F52" w:rsidRPr="00BB5D49" w:rsidRDefault="00BB5D49" w:rsidP="00BB5D49">
            <w:pPr>
              <w:spacing w:after="30"/>
              <w:rPr>
                <w:rFonts w:ascii="Calibri" w:eastAsia="Calibri" w:hAnsi="Calibri" w:cs="Calibri"/>
                <w:b/>
                <w:bCs/>
                <w:color w:val="0B5E72"/>
              </w:rPr>
            </w:pPr>
            <w:r>
              <w:rPr>
                <w:rFonts w:ascii="Calibri" w:eastAsia="Calibri" w:hAnsi="Calibri" w:cs="Calibri"/>
                <w:i/>
                <w:iCs/>
                <w:color w:val="0E7490"/>
                <w:sz w:val="17"/>
                <w:szCs w:val="17"/>
              </w:rPr>
              <w:t xml:space="preserve">Modèle logistique multiniveaux EDS-BF ·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E7490"/>
                <w:sz w:val="17"/>
                <w:szCs w:val="17"/>
              </w:rPr>
              <w:t>xtmelogit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E7490"/>
                <w:sz w:val="17"/>
                <w:szCs w:val="17"/>
              </w:rPr>
              <w:t xml:space="preserve"> équivalent R · ICC calculé · Variance individuelle vs communautaire BF</w:t>
            </w:r>
          </w:p>
        </w:tc>
      </w:tr>
      <w:tr w:rsidR="00D35F52" w14:paraId="368B7DF9" w14:textId="77777777">
        <w:tc>
          <w:tcPr>
            <w:tcW w:w="1400" w:type="dxa"/>
            <w:tcBorders>
              <w:top w:val="single" w:sz="4" w:space="0" w:color="C89A2C"/>
              <w:left w:val="single" w:sz="4" w:space="0" w:color="C89A2C"/>
              <w:bottom w:val="single" w:sz="4" w:space="0" w:color="C89A2C"/>
              <w:right w:val="single" w:sz="4" w:space="0" w:color="C89A2C"/>
            </w:tcBorders>
            <w:shd w:val="clear" w:color="auto" w:fill="FDF4EC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AD340F0" w14:textId="77777777" w:rsidR="00D35F52" w:rsidRDefault="00000000">
            <w:pPr>
              <w:spacing w:after="4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7B3F00"/>
                <w:sz w:val="18"/>
                <w:szCs w:val="18"/>
              </w:rPr>
              <w:t>14h30 – 14h50</w:t>
            </w:r>
          </w:p>
        </w:tc>
        <w:tc>
          <w:tcPr>
            <w:tcW w:w="1100" w:type="dxa"/>
            <w:tcBorders>
              <w:top w:val="single" w:sz="4" w:space="0" w:color="C89A2C"/>
              <w:left w:val="single" w:sz="4" w:space="0" w:color="C89A2C"/>
              <w:bottom w:val="single" w:sz="4" w:space="0" w:color="C89A2C"/>
              <w:right w:val="single" w:sz="4" w:space="0" w:color="C89A2C"/>
            </w:tcBorders>
            <w:shd w:val="clear" w:color="auto" w:fill="FDF4EC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56F04F7" w14:textId="33BAE361" w:rsidR="00D35F52" w:rsidRDefault="00000000">
            <w:pPr>
              <w:spacing w:after="4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7B3F00"/>
                <w:sz w:val="17"/>
                <w:szCs w:val="17"/>
              </w:rPr>
              <w:t>Pause</w:t>
            </w:r>
          </w:p>
        </w:tc>
        <w:tc>
          <w:tcPr>
            <w:tcW w:w="7966" w:type="dxa"/>
            <w:tcBorders>
              <w:top w:val="single" w:sz="4" w:space="0" w:color="C89A2C"/>
              <w:left w:val="single" w:sz="4" w:space="0" w:color="C89A2C"/>
              <w:bottom w:val="single" w:sz="4" w:space="0" w:color="C89A2C"/>
              <w:right w:val="single" w:sz="4" w:space="0" w:color="C89A2C"/>
            </w:tcBorders>
            <w:shd w:val="clear" w:color="auto" w:fill="FDF4EC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F1E400A" w14:textId="74C0D435" w:rsidR="00D35F52" w:rsidRDefault="00407644">
            <w:pPr>
              <w:spacing w:after="40"/>
            </w:pPr>
            <w:r>
              <w:rPr>
                <w:rFonts w:ascii="Calibri" w:eastAsia="Calibri" w:hAnsi="Calibri" w:cs="Calibri"/>
                <w:b/>
                <w:bCs/>
                <w:color w:val="7B3F00"/>
              </w:rPr>
              <w:t>Pause-café</w:t>
            </w:r>
          </w:p>
        </w:tc>
      </w:tr>
      <w:tr w:rsidR="00D35F52" w14:paraId="1FF206D4" w14:textId="77777777">
        <w:tc>
          <w:tcPr>
            <w:tcW w:w="1400" w:type="dxa"/>
            <w:tcBorders>
              <w:top w:val="single" w:sz="4" w:space="0" w:color="0E7490"/>
              <w:left w:val="single" w:sz="4" w:space="0" w:color="0E7490"/>
              <w:bottom w:val="single" w:sz="4" w:space="0" w:color="0E7490"/>
              <w:right w:val="single" w:sz="4" w:space="0" w:color="0E7490"/>
            </w:tcBorders>
            <w:shd w:val="clear" w:color="auto" w:fill="E8F6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06C9818" w14:textId="77777777" w:rsidR="00D35F52" w:rsidRDefault="00000000">
            <w:pPr>
              <w:spacing w:after="4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E7490"/>
                <w:sz w:val="18"/>
                <w:szCs w:val="18"/>
              </w:rPr>
              <w:t>14h50 – 16h30</w:t>
            </w:r>
          </w:p>
        </w:tc>
        <w:tc>
          <w:tcPr>
            <w:tcW w:w="1100" w:type="dxa"/>
            <w:tcBorders>
              <w:top w:val="single" w:sz="4" w:space="0" w:color="0E7490"/>
              <w:left w:val="single" w:sz="4" w:space="0" w:color="0E7490"/>
              <w:bottom w:val="single" w:sz="4" w:space="0" w:color="0E7490"/>
              <w:right w:val="single" w:sz="4" w:space="0" w:color="0E7490"/>
            </w:tcBorders>
            <w:shd w:val="clear" w:color="auto" w:fill="E8F6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1139402" w14:textId="7668A7A8" w:rsidR="00D35F52" w:rsidRDefault="00000000">
            <w:pPr>
              <w:spacing w:after="4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E7490"/>
                <w:sz w:val="17"/>
                <w:szCs w:val="17"/>
              </w:rPr>
              <w:t>TP</w:t>
            </w:r>
          </w:p>
        </w:tc>
        <w:tc>
          <w:tcPr>
            <w:tcW w:w="7966" w:type="dxa"/>
            <w:tcBorders>
              <w:top w:val="single" w:sz="4" w:space="0" w:color="0E7490"/>
              <w:left w:val="single" w:sz="4" w:space="0" w:color="0E7490"/>
              <w:bottom w:val="single" w:sz="4" w:space="0" w:color="0E7490"/>
              <w:right w:val="single" w:sz="4" w:space="0" w:color="0E7490"/>
            </w:tcBorders>
            <w:shd w:val="clear" w:color="auto" w:fill="E8F6F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83AF863" w14:textId="7394B564" w:rsidR="00BB5D49" w:rsidRDefault="00000000" w:rsidP="00BB5D49">
            <w:pPr>
              <w:spacing w:after="30"/>
            </w:pPr>
            <w:r>
              <w:rPr>
                <w:rFonts w:ascii="Calibri" w:eastAsia="Calibri" w:hAnsi="Calibri" w:cs="Calibri"/>
                <w:b/>
                <w:bCs/>
                <w:color w:val="0B5E72"/>
              </w:rPr>
              <w:t xml:space="preserve">TP 10 </w:t>
            </w:r>
            <w:r w:rsidR="00BB5D49">
              <w:rPr>
                <w:rFonts w:ascii="Calibri" w:eastAsia="Calibri" w:hAnsi="Calibri" w:cs="Calibri"/>
                <w:b/>
                <w:bCs/>
                <w:color w:val="0B5E72"/>
              </w:rPr>
              <w:t>-</w:t>
            </w:r>
            <w:r>
              <w:rPr>
                <w:rFonts w:ascii="Calibri" w:eastAsia="Calibri" w:hAnsi="Calibri" w:cs="Calibri"/>
                <w:b/>
                <w:bCs/>
                <w:color w:val="0B5E72"/>
              </w:rPr>
              <w:t xml:space="preserve"> </w:t>
            </w:r>
            <w:r w:rsidR="00BB5D49">
              <w:rPr>
                <w:rFonts w:ascii="Calibri" w:eastAsia="Calibri" w:hAnsi="Calibri" w:cs="Calibri"/>
                <w:b/>
                <w:bCs/>
                <w:color w:val="0B5E72"/>
              </w:rPr>
              <w:t xml:space="preserve">Modèles multiniveaux avec R (lme4 / </w:t>
            </w:r>
            <w:proofErr w:type="spellStart"/>
            <w:r w:rsidR="00BB5D49">
              <w:rPr>
                <w:rFonts w:ascii="Calibri" w:eastAsia="Calibri" w:hAnsi="Calibri" w:cs="Calibri"/>
                <w:b/>
                <w:bCs/>
                <w:color w:val="0B5E72"/>
              </w:rPr>
              <w:t>glmmTMB</w:t>
            </w:r>
            <w:proofErr w:type="spellEnd"/>
            <w:r w:rsidR="00BB5D49">
              <w:rPr>
                <w:rFonts w:ascii="Calibri" w:eastAsia="Calibri" w:hAnsi="Calibri" w:cs="Calibri"/>
                <w:b/>
                <w:bCs/>
                <w:color w:val="0B5E72"/>
              </w:rPr>
              <w:t>)</w:t>
            </w:r>
            <w:r w:rsidR="00BB5D49">
              <w:rPr>
                <w:rFonts w:ascii="Calibri" w:eastAsia="Calibri" w:hAnsi="Calibri" w:cs="Calibri"/>
                <w:b/>
                <w:bCs/>
                <w:color w:val="0B5E72"/>
              </w:rPr>
              <w:t xml:space="preserve"> </w:t>
            </w:r>
            <w:r w:rsidR="00BB5D49">
              <w:rPr>
                <w:rFonts w:ascii="Calibri" w:eastAsia="Calibri" w:hAnsi="Calibri" w:cs="Calibri"/>
                <w:b/>
                <w:bCs/>
                <w:color w:val="0B5E72"/>
              </w:rPr>
              <w:t xml:space="preserve">partie </w:t>
            </w:r>
            <w:r w:rsidR="00BB5D49">
              <w:rPr>
                <w:rFonts w:ascii="Calibri" w:eastAsia="Calibri" w:hAnsi="Calibri" w:cs="Calibri"/>
                <w:b/>
                <w:bCs/>
                <w:color w:val="0B5E72"/>
              </w:rPr>
              <w:t>2</w:t>
            </w:r>
          </w:p>
          <w:p w14:paraId="16178911" w14:textId="0957E4CE" w:rsidR="00D35F52" w:rsidRDefault="00BB5D49" w:rsidP="00BB5D49">
            <w:pPr>
              <w:spacing w:after="30"/>
            </w:pPr>
            <w:r>
              <w:rPr>
                <w:rFonts w:ascii="Calibri" w:eastAsia="Calibri" w:hAnsi="Calibri" w:cs="Calibri"/>
                <w:i/>
                <w:iCs/>
                <w:color w:val="0E7490"/>
                <w:sz w:val="17"/>
                <w:szCs w:val="17"/>
              </w:rPr>
              <w:t xml:space="preserve">Modèle logistique multiniveaux EDS-BF ·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E7490"/>
                <w:sz w:val="17"/>
                <w:szCs w:val="17"/>
              </w:rPr>
              <w:t>xtmelogit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E7490"/>
                <w:sz w:val="17"/>
                <w:szCs w:val="17"/>
              </w:rPr>
              <w:t xml:space="preserve"> équivalent R · ICC calculé · Variance individuelle vs communautaire BF</w:t>
            </w:r>
          </w:p>
        </w:tc>
      </w:tr>
    </w:tbl>
    <w:p w14:paraId="22FCA897" w14:textId="77777777" w:rsidR="00D35F52" w:rsidRDefault="00D35F52">
      <w:pPr>
        <w:spacing w:after="60"/>
      </w:pPr>
    </w:p>
    <w:p w14:paraId="51DC7DD3" w14:textId="77777777" w:rsidR="00D35F52" w:rsidRDefault="00D35F52" w:rsidP="00BB5D49"/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66"/>
      </w:tblGrid>
      <w:tr w:rsidR="00D35F52" w14:paraId="6FEC7BE5" w14:textId="77777777">
        <w:tc>
          <w:tcPr>
            <w:tcW w:w="0" w:type="auto"/>
            <w:tcBorders>
              <w:top w:val="single" w:sz="4" w:space="0" w:color="6B2737"/>
              <w:left w:val="single" w:sz="4" w:space="0" w:color="6B2737"/>
              <w:bottom w:val="single" w:sz="4" w:space="0" w:color="6B2737"/>
              <w:right w:val="single" w:sz="4" w:space="0" w:color="6B2737"/>
            </w:tcBorders>
            <w:shd w:val="clear" w:color="auto" w:fill="6B2737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12D3E0BF" w14:textId="77777777" w:rsidR="00D35F52" w:rsidRDefault="00000000">
            <w:pPr>
              <w:spacing w:after="40"/>
            </w:pPr>
            <w:r>
              <w:rPr>
                <w:rFonts w:ascii="Cambria" w:eastAsia="Cambria" w:hAnsi="Cambria" w:cs="Cambria"/>
                <w:b/>
                <w:bCs/>
                <w:color w:val="C89A2C"/>
                <w:sz w:val="28"/>
                <w:szCs w:val="28"/>
              </w:rPr>
              <w:t>JOUR 6</w:t>
            </w:r>
            <w:r>
              <w:rPr>
                <w:rFonts w:ascii="Cambria" w:eastAsia="Cambria" w:hAnsi="Cambria" w:cs="Cambria"/>
                <w:color w:val="F0B8C8"/>
                <w:sz w:val="22"/>
                <w:szCs w:val="22"/>
              </w:rPr>
              <w:t xml:space="preserve">   —   Samedi</w:t>
            </w:r>
          </w:p>
          <w:p w14:paraId="6561B1BD" w14:textId="77777777" w:rsidR="00D35F52" w:rsidRDefault="00000000">
            <w:pPr>
              <w:spacing w:after="40"/>
            </w:pPr>
            <w:r>
              <w:rPr>
                <w:rFonts w:ascii="Calibri" w:eastAsia="Calibri" w:hAnsi="Calibri" w:cs="Calibri"/>
                <w:i/>
                <w:iCs/>
                <w:color w:val="F8D0DC"/>
                <w:sz w:val="19"/>
                <w:szCs w:val="19"/>
              </w:rPr>
              <w:t>Communication des Résultats et Projet Intégrateur</w:t>
            </w:r>
          </w:p>
        </w:tc>
      </w:tr>
    </w:tbl>
    <w:p w14:paraId="5E59F108" w14:textId="77777777" w:rsidR="00D35F52" w:rsidRDefault="00D35F52">
      <w:pPr>
        <w:spacing w:after="40"/>
      </w:pP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0"/>
        <w:gridCol w:w="1100"/>
        <w:gridCol w:w="7966"/>
      </w:tblGrid>
      <w:tr w:rsidR="00D35F52" w14:paraId="52C1A196" w14:textId="77777777">
        <w:tc>
          <w:tcPr>
            <w:tcW w:w="0" w:type="auto"/>
            <w:gridSpan w:val="3"/>
            <w:tcBorders>
              <w:top w:val="single" w:sz="4" w:space="0" w:color="6B2737"/>
              <w:left w:val="single" w:sz="4" w:space="0" w:color="6B2737"/>
              <w:bottom w:val="single" w:sz="4" w:space="0" w:color="6B2737"/>
              <w:right w:val="single" w:sz="4" w:space="0" w:color="6B2737"/>
            </w:tcBorders>
            <w:shd w:val="clear" w:color="auto" w:fill="6B2737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3B80AEE0" w14:textId="7828BB57" w:rsidR="00D35F52" w:rsidRDefault="00000000">
            <w:pPr>
              <w:spacing w:after="40"/>
            </w:pPr>
            <w:r>
              <w:rPr>
                <w:rFonts w:ascii="Calibri" w:eastAsia="Calibri" w:hAnsi="Calibri" w:cs="Calibri"/>
                <w:b/>
                <w:bCs/>
                <w:color w:val="FFFFFF"/>
              </w:rPr>
              <w:t xml:space="preserve">MATINÉE  </w:t>
            </w:r>
            <w:r>
              <w:rPr>
                <w:rFonts w:ascii="Calibri" w:eastAsia="Calibri" w:hAnsi="Calibri" w:cs="Calibri"/>
                <w:color w:val="F8D0DC"/>
                <w:sz w:val="18"/>
                <w:szCs w:val="18"/>
              </w:rPr>
              <w:t>Cours Magistraux   8h30 – 12h00</w:t>
            </w:r>
          </w:p>
        </w:tc>
      </w:tr>
      <w:tr w:rsidR="00D35F52" w14:paraId="2163E775" w14:textId="77777777">
        <w:tc>
          <w:tcPr>
            <w:tcW w:w="1400" w:type="dxa"/>
            <w:tcBorders>
              <w:top w:val="single" w:sz="4" w:space="0" w:color="6B2737"/>
              <w:left w:val="single" w:sz="4" w:space="0" w:color="6B2737"/>
              <w:bottom w:val="single" w:sz="4" w:space="0" w:color="6B2737"/>
              <w:right w:val="single" w:sz="4" w:space="0" w:color="6B2737"/>
            </w:tcBorders>
            <w:shd w:val="clear" w:color="auto" w:fill="F9EC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960EC01" w14:textId="77777777" w:rsidR="00D35F52" w:rsidRDefault="00000000">
            <w:pPr>
              <w:spacing w:after="4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6B2737"/>
                <w:sz w:val="18"/>
                <w:szCs w:val="18"/>
              </w:rPr>
              <w:t>8h30 – 10h00</w:t>
            </w:r>
          </w:p>
        </w:tc>
        <w:tc>
          <w:tcPr>
            <w:tcW w:w="1100" w:type="dxa"/>
            <w:tcBorders>
              <w:top w:val="single" w:sz="4" w:space="0" w:color="6B2737"/>
              <w:left w:val="single" w:sz="4" w:space="0" w:color="6B2737"/>
              <w:bottom w:val="single" w:sz="4" w:space="0" w:color="6B2737"/>
              <w:right w:val="single" w:sz="4" w:space="0" w:color="6B2737"/>
            </w:tcBorders>
            <w:shd w:val="clear" w:color="auto" w:fill="F9EC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64ACD83" w14:textId="16015B7A" w:rsidR="00D35F52" w:rsidRDefault="00000000">
            <w:pPr>
              <w:spacing w:after="4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6B2737"/>
                <w:sz w:val="17"/>
                <w:szCs w:val="17"/>
              </w:rPr>
              <w:t>CM</w:t>
            </w:r>
          </w:p>
        </w:tc>
        <w:tc>
          <w:tcPr>
            <w:tcW w:w="7966" w:type="dxa"/>
            <w:tcBorders>
              <w:top w:val="single" w:sz="4" w:space="0" w:color="6B2737"/>
              <w:left w:val="single" w:sz="4" w:space="0" w:color="6B2737"/>
              <w:bottom w:val="single" w:sz="4" w:space="0" w:color="6B2737"/>
              <w:right w:val="single" w:sz="4" w:space="0" w:color="6B2737"/>
            </w:tcBorders>
            <w:shd w:val="clear" w:color="auto" w:fill="F9ECF0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3CA4272" w14:textId="10460380" w:rsidR="00D35F52" w:rsidRDefault="00BB5D49" w:rsidP="00BB5D49">
            <w:pPr>
              <w:spacing w:after="30"/>
            </w:pPr>
            <w:r>
              <w:rPr>
                <w:rFonts w:ascii="Calibri" w:eastAsia="Calibri" w:hAnsi="Calibri" w:cs="Calibri"/>
                <w:b/>
                <w:bCs/>
                <w:color w:val="6B2737"/>
              </w:rPr>
              <w:t>Analyse cartographique des inégalités avec QGIS partie 1</w:t>
            </w:r>
          </w:p>
        </w:tc>
      </w:tr>
      <w:tr w:rsidR="00D35F52" w14:paraId="574AB2E8" w14:textId="77777777">
        <w:tc>
          <w:tcPr>
            <w:tcW w:w="1400" w:type="dxa"/>
            <w:tcBorders>
              <w:top w:val="single" w:sz="4" w:space="0" w:color="C89A2C"/>
              <w:left w:val="single" w:sz="4" w:space="0" w:color="C89A2C"/>
              <w:bottom w:val="single" w:sz="4" w:space="0" w:color="C89A2C"/>
              <w:right w:val="single" w:sz="4" w:space="0" w:color="C89A2C"/>
            </w:tcBorders>
            <w:shd w:val="clear" w:color="auto" w:fill="FDF4EC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0B33764" w14:textId="77777777" w:rsidR="00D35F52" w:rsidRDefault="00000000">
            <w:pPr>
              <w:spacing w:after="4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7B3F00"/>
                <w:sz w:val="18"/>
                <w:szCs w:val="18"/>
              </w:rPr>
              <w:t>10h00 – 10h20</w:t>
            </w:r>
          </w:p>
        </w:tc>
        <w:tc>
          <w:tcPr>
            <w:tcW w:w="1100" w:type="dxa"/>
            <w:tcBorders>
              <w:top w:val="single" w:sz="4" w:space="0" w:color="C89A2C"/>
              <w:left w:val="single" w:sz="4" w:space="0" w:color="C89A2C"/>
              <w:bottom w:val="single" w:sz="4" w:space="0" w:color="C89A2C"/>
              <w:right w:val="single" w:sz="4" w:space="0" w:color="C89A2C"/>
            </w:tcBorders>
            <w:shd w:val="clear" w:color="auto" w:fill="FDF4EC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660C088" w14:textId="072C1FC7" w:rsidR="00D35F52" w:rsidRDefault="00000000">
            <w:pPr>
              <w:spacing w:after="4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7B3F00"/>
                <w:sz w:val="17"/>
                <w:szCs w:val="17"/>
              </w:rPr>
              <w:t>Pause</w:t>
            </w:r>
          </w:p>
        </w:tc>
        <w:tc>
          <w:tcPr>
            <w:tcW w:w="7966" w:type="dxa"/>
            <w:tcBorders>
              <w:top w:val="single" w:sz="4" w:space="0" w:color="C89A2C"/>
              <w:left w:val="single" w:sz="4" w:space="0" w:color="C89A2C"/>
              <w:bottom w:val="single" w:sz="4" w:space="0" w:color="C89A2C"/>
              <w:right w:val="single" w:sz="4" w:space="0" w:color="C89A2C"/>
            </w:tcBorders>
            <w:shd w:val="clear" w:color="auto" w:fill="FDF4EC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8C70D02" w14:textId="5696B2B5" w:rsidR="00D35F52" w:rsidRDefault="00BB5D49">
            <w:pPr>
              <w:spacing w:after="40"/>
            </w:pPr>
            <w:r>
              <w:rPr>
                <w:rFonts w:ascii="Calibri" w:eastAsia="Calibri" w:hAnsi="Calibri" w:cs="Calibri"/>
                <w:b/>
                <w:bCs/>
                <w:color w:val="7B3F00"/>
              </w:rPr>
              <w:t>Pause-café</w:t>
            </w:r>
          </w:p>
        </w:tc>
      </w:tr>
      <w:tr w:rsidR="00D35F52" w14:paraId="6155A614" w14:textId="77777777">
        <w:tc>
          <w:tcPr>
            <w:tcW w:w="1400" w:type="dxa"/>
            <w:tcBorders>
              <w:top w:val="single" w:sz="4" w:space="0" w:color="6B2737"/>
              <w:left w:val="single" w:sz="4" w:space="0" w:color="6B2737"/>
              <w:bottom w:val="single" w:sz="4" w:space="0" w:color="6B2737"/>
              <w:right w:val="single" w:sz="4" w:space="0" w:color="6B2737"/>
            </w:tcBorders>
            <w:shd w:val="clear" w:color="auto" w:fill="F9EC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7BE5C6C" w14:textId="77777777" w:rsidR="00D35F52" w:rsidRDefault="00000000">
            <w:pPr>
              <w:spacing w:after="4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6B2737"/>
                <w:sz w:val="18"/>
                <w:szCs w:val="18"/>
              </w:rPr>
              <w:t>10h20 – 12h00</w:t>
            </w:r>
          </w:p>
        </w:tc>
        <w:tc>
          <w:tcPr>
            <w:tcW w:w="1100" w:type="dxa"/>
            <w:tcBorders>
              <w:top w:val="single" w:sz="4" w:space="0" w:color="6B2737"/>
              <w:left w:val="single" w:sz="4" w:space="0" w:color="6B2737"/>
              <w:bottom w:val="single" w:sz="4" w:space="0" w:color="6B2737"/>
              <w:right w:val="single" w:sz="4" w:space="0" w:color="6B2737"/>
            </w:tcBorders>
            <w:shd w:val="clear" w:color="auto" w:fill="F9EC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CEC9BE4" w14:textId="1EAE4192" w:rsidR="00D35F52" w:rsidRDefault="00000000">
            <w:pPr>
              <w:spacing w:after="4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6B2737"/>
                <w:sz w:val="17"/>
                <w:szCs w:val="17"/>
              </w:rPr>
              <w:t>CM</w:t>
            </w:r>
          </w:p>
        </w:tc>
        <w:tc>
          <w:tcPr>
            <w:tcW w:w="7966" w:type="dxa"/>
            <w:tcBorders>
              <w:top w:val="single" w:sz="4" w:space="0" w:color="6B2737"/>
              <w:left w:val="single" w:sz="4" w:space="0" w:color="6B2737"/>
              <w:bottom w:val="single" w:sz="4" w:space="0" w:color="6B2737"/>
              <w:right w:val="single" w:sz="4" w:space="0" w:color="6B2737"/>
            </w:tcBorders>
            <w:shd w:val="clear" w:color="auto" w:fill="F9ECF0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892C327" w14:textId="524C6BD6" w:rsidR="00D35F52" w:rsidRDefault="00BB5D49">
            <w:pPr>
              <w:spacing w:after="40"/>
            </w:pPr>
            <w:r>
              <w:rPr>
                <w:rFonts w:ascii="Calibri" w:eastAsia="Calibri" w:hAnsi="Calibri" w:cs="Calibri"/>
                <w:b/>
                <w:bCs/>
                <w:color w:val="6B2737"/>
              </w:rPr>
              <w:t xml:space="preserve">Analyse cartographique des inégalités avec QGIS partie </w:t>
            </w:r>
            <w:r>
              <w:rPr>
                <w:rFonts w:ascii="Calibri" w:eastAsia="Calibri" w:hAnsi="Calibri" w:cs="Calibri"/>
                <w:b/>
                <w:bCs/>
                <w:color w:val="6B2737"/>
              </w:rPr>
              <w:t>2</w:t>
            </w:r>
          </w:p>
        </w:tc>
      </w:tr>
      <w:tr w:rsidR="00D35F52" w14:paraId="2682AB8F" w14:textId="77777777">
        <w:tc>
          <w:tcPr>
            <w:tcW w:w="1400" w:type="dxa"/>
            <w:tcBorders>
              <w:top w:val="single" w:sz="4" w:space="0" w:color="4A5568"/>
              <w:left w:val="single" w:sz="4" w:space="0" w:color="4A5568"/>
              <w:bottom w:val="single" w:sz="4" w:space="0" w:color="4A5568"/>
              <w:right w:val="single" w:sz="4" w:space="0" w:color="4A5568"/>
            </w:tcBorders>
            <w:shd w:val="clear" w:color="auto" w:fill="E2E8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DD13139" w14:textId="77777777" w:rsidR="00D35F52" w:rsidRDefault="00000000">
            <w:pPr>
              <w:spacing w:after="4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4A5568"/>
                <w:sz w:val="18"/>
                <w:szCs w:val="18"/>
              </w:rPr>
              <w:t>12h00 – 13h00</w:t>
            </w:r>
          </w:p>
        </w:tc>
        <w:tc>
          <w:tcPr>
            <w:tcW w:w="1100" w:type="dxa"/>
            <w:tcBorders>
              <w:top w:val="single" w:sz="4" w:space="0" w:color="4A5568"/>
              <w:left w:val="single" w:sz="4" w:space="0" w:color="4A5568"/>
              <w:bottom w:val="single" w:sz="4" w:space="0" w:color="4A5568"/>
              <w:right w:val="single" w:sz="4" w:space="0" w:color="4A5568"/>
            </w:tcBorders>
            <w:shd w:val="clear" w:color="auto" w:fill="E2E8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D5A1705" w14:textId="54036BCC" w:rsidR="00D35F52" w:rsidRDefault="00000000">
            <w:pPr>
              <w:spacing w:after="4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4A5568"/>
                <w:sz w:val="17"/>
                <w:szCs w:val="17"/>
              </w:rPr>
              <w:t>Déjeuner</w:t>
            </w:r>
          </w:p>
        </w:tc>
        <w:tc>
          <w:tcPr>
            <w:tcW w:w="7966" w:type="dxa"/>
            <w:tcBorders>
              <w:top w:val="single" w:sz="4" w:space="0" w:color="4A5568"/>
              <w:left w:val="single" w:sz="4" w:space="0" w:color="4A5568"/>
              <w:bottom w:val="single" w:sz="4" w:space="0" w:color="4A5568"/>
              <w:right w:val="single" w:sz="4" w:space="0" w:color="4A5568"/>
            </w:tcBorders>
            <w:shd w:val="clear" w:color="auto" w:fill="E2E8F0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4320751" w14:textId="77777777" w:rsidR="00D35F52" w:rsidRDefault="00000000">
            <w:pPr>
              <w:spacing w:after="30"/>
            </w:pPr>
            <w:r>
              <w:rPr>
                <w:rFonts w:ascii="Calibri" w:eastAsia="Calibri" w:hAnsi="Calibri" w:cs="Calibri"/>
                <w:b/>
                <w:bCs/>
                <w:color w:val="4A5568"/>
              </w:rPr>
              <w:t>Pause déjeuner</w:t>
            </w:r>
          </w:p>
          <w:p w14:paraId="5E4F6280" w14:textId="77777777" w:rsidR="00D35F52" w:rsidRDefault="00000000">
            <w:pPr>
              <w:spacing w:after="40"/>
            </w:pPr>
            <w:r>
              <w:rPr>
                <w:rFonts w:ascii="Calibri" w:eastAsia="Calibri" w:hAnsi="Calibri" w:cs="Calibri"/>
                <w:i/>
                <w:iCs/>
                <w:color w:val="4A5568"/>
                <w:sz w:val="17"/>
                <w:szCs w:val="17"/>
              </w:rPr>
              <w:t>1 heure — Retour en salle à 13h00 précises</w:t>
            </w:r>
          </w:p>
        </w:tc>
      </w:tr>
      <w:tr w:rsidR="00D35F52" w14:paraId="51FE1EBC" w14:textId="77777777">
        <w:tc>
          <w:tcPr>
            <w:tcW w:w="0" w:type="auto"/>
            <w:gridSpan w:val="3"/>
            <w:tcBorders>
              <w:top w:val="single" w:sz="4" w:space="0" w:color="0E7490"/>
              <w:left w:val="single" w:sz="4" w:space="0" w:color="0E7490"/>
              <w:bottom w:val="single" w:sz="4" w:space="0" w:color="0E7490"/>
              <w:right w:val="single" w:sz="4" w:space="0" w:color="0E7490"/>
            </w:tcBorders>
            <w:shd w:val="clear" w:color="auto" w:fill="0E7490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7DFC455E" w14:textId="5696F44F" w:rsidR="00D35F52" w:rsidRDefault="00000000">
            <w:pPr>
              <w:spacing w:after="40"/>
            </w:pPr>
            <w:r>
              <w:rPr>
                <w:rFonts w:ascii="Calibri" w:eastAsia="Calibri" w:hAnsi="Calibri" w:cs="Calibri"/>
                <w:b/>
                <w:bCs/>
                <w:color w:val="FFFFFF"/>
              </w:rPr>
              <w:t xml:space="preserve">APRÈS-MIDI  </w:t>
            </w:r>
            <w:r>
              <w:rPr>
                <w:rFonts w:ascii="Calibri" w:eastAsia="Calibri" w:hAnsi="Calibri" w:cs="Calibri"/>
                <w:color w:val="C8F0E8"/>
                <w:sz w:val="18"/>
                <w:szCs w:val="18"/>
              </w:rPr>
              <w:t xml:space="preserve">Travaux Pratiques R </w:t>
            </w:r>
            <w:r w:rsidR="00BB5D49">
              <w:rPr>
                <w:rFonts w:ascii="Calibri" w:eastAsia="Calibri" w:hAnsi="Calibri" w:cs="Calibri"/>
                <w:color w:val="C8F0E8"/>
                <w:sz w:val="18"/>
                <w:szCs w:val="18"/>
              </w:rPr>
              <w:t xml:space="preserve">   </w:t>
            </w:r>
            <w:r>
              <w:rPr>
                <w:rFonts w:ascii="Calibri" w:eastAsia="Calibri" w:hAnsi="Calibri" w:cs="Calibri"/>
                <w:color w:val="C8F0E8"/>
                <w:sz w:val="18"/>
                <w:szCs w:val="18"/>
              </w:rPr>
              <w:t>13h00 – 16h30</w:t>
            </w:r>
          </w:p>
        </w:tc>
      </w:tr>
      <w:tr w:rsidR="00D35F52" w14:paraId="7DCB4CF4" w14:textId="77777777">
        <w:tc>
          <w:tcPr>
            <w:tcW w:w="1400" w:type="dxa"/>
            <w:tcBorders>
              <w:top w:val="single" w:sz="4" w:space="0" w:color="0E7490"/>
              <w:left w:val="single" w:sz="4" w:space="0" w:color="0E7490"/>
              <w:bottom w:val="single" w:sz="4" w:space="0" w:color="0E7490"/>
              <w:right w:val="single" w:sz="4" w:space="0" w:color="0E7490"/>
            </w:tcBorders>
            <w:shd w:val="clear" w:color="auto" w:fill="E8F6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CEDE83E" w14:textId="77777777" w:rsidR="00D35F52" w:rsidRDefault="00000000">
            <w:pPr>
              <w:spacing w:after="4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E7490"/>
                <w:sz w:val="18"/>
                <w:szCs w:val="18"/>
              </w:rPr>
              <w:t>13h00 – 14h30</w:t>
            </w:r>
          </w:p>
        </w:tc>
        <w:tc>
          <w:tcPr>
            <w:tcW w:w="1100" w:type="dxa"/>
            <w:tcBorders>
              <w:top w:val="single" w:sz="4" w:space="0" w:color="0E7490"/>
              <w:left w:val="single" w:sz="4" w:space="0" w:color="0E7490"/>
              <w:bottom w:val="single" w:sz="4" w:space="0" w:color="0E7490"/>
              <w:right w:val="single" w:sz="4" w:space="0" w:color="0E7490"/>
            </w:tcBorders>
            <w:shd w:val="clear" w:color="auto" w:fill="E8F6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DF3531C" w14:textId="3F2ACB11" w:rsidR="00D35F52" w:rsidRDefault="00000000">
            <w:pPr>
              <w:spacing w:after="4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E7490"/>
                <w:sz w:val="17"/>
                <w:szCs w:val="17"/>
              </w:rPr>
              <w:t>TP</w:t>
            </w:r>
          </w:p>
        </w:tc>
        <w:tc>
          <w:tcPr>
            <w:tcW w:w="7966" w:type="dxa"/>
            <w:tcBorders>
              <w:top w:val="single" w:sz="4" w:space="0" w:color="0E7490"/>
              <w:left w:val="single" w:sz="4" w:space="0" w:color="0E7490"/>
              <w:bottom w:val="single" w:sz="4" w:space="0" w:color="0E7490"/>
              <w:right w:val="single" w:sz="4" w:space="0" w:color="0E7490"/>
            </w:tcBorders>
            <w:shd w:val="clear" w:color="auto" w:fill="E8F6F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0A6E5D0" w14:textId="62BCC6A0" w:rsidR="00D35F52" w:rsidRDefault="00000000">
            <w:pPr>
              <w:spacing w:after="40"/>
            </w:pPr>
            <w:r>
              <w:rPr>
                <w:rFonts w:ascii="Calibri" w:eastAsia="Calibri" w:hAnsi="Calibri" w:cs="Calibri"/>
                <w:b/>
                <w:bCs/>
                <w:color w:val="0B5E72"/>
              </w:rPr>
              <w:t xml:space="preserve">TP 11 </w:t>
            </w:r>
            <w:r w:rsidR="00BB5D49">
              <w:rPr>
                <w:rFonts w:ascii="Calibri" w:eastAsia="Calibri" w:hAnsi="Calibri" w:cs="Calibri"/>
                <w:b/>
                <w:bCs/>
                <w:color w:val="0B5E72"/>
              </w:rPr>
              <w:t xml:space="preserve">- </w:t>
            </w:r>
            <w:r w:rsidR="00BB5D49">
              <w:rPr>
                <w:rFonts w:ascii="Calibri" w:eastAsia="Calibri" w:hAnsi="Calibri" w:cs="Calibri"/>
                <w:b/>
                <w:bCs/>
                <w:color w:val="0B5E72"/>
              </w:rPr>
              <w:t>Cartographie des inégalités avec QGIS</w:t>
            </w:r>
          </w:p>
        </w:tc>
      </w:tr>
      <w:tr w:rsidR="00D35F52" w14:paraId="77E5AD9D" w14:textId="77777777">
        <w:tc>
          <w:tcPr>
            <w:tcW w:w="1400" w:type="dxa"/>
            <w:tcBorders>
              <w:top w:val="single" w:sz="4" w:space="0" w:color="C89A2C"/>
              <w:left w:val="single" w:sz="4" w:space="0" w:color="C89A2C"/>
              <w:bottom w:val="single" w:sz="4" w:space="0" w:color="C89A2C"/>
              <w:right w:val="single" w:sz="4" w:space="0" w:color="C89A2C"/>
            </w:tcBorders>
            <w:shd w:val="clear" w:color="auto" w:fill="FDF4EC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B541829" w14:textId="77777777" w:rsidR="00D35F52" w:rsidRDefault="00000000">
            <w:pPr>
              <w:spacing w:after="4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7B3F00"/>
                <w:sz w:val="18"/>
                <w:szCs w:val="18"/>
              </w:rPr>
              <w:t>14h30 – 14h50</w:t>
            </w:r>
          </w:p>
        </w:tc>
        <w:tc>
          <w:tcPr>
            <w:tcW w:w="1100" w:type="dxa"/>
            <w:tcBorders>
              <w:top w:val="single" w:sz="4" w:space="0" w:color="C89A2C"/>
              <w:left w:val="single" w:sz="4" w:space="0" w:color="C89A2C"/>
              <w:bottom w:val="single" w:sz="4" w:space="0" w:color="C89A2C"/>
              <w:right w:val="single" w:sz="4" w:space="0" w:color="C89A2C"/>
            </w:tcBorders>
            <w:shd w:val="clear" w:color="auto" w:fill="FDF4EC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42FCFE8" w14:textId="19AEEF1D" w:rsidR="00D35F52" w:rsidRDefault="00000000">
            <w:pPr>
              <w:spacing w:after="4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7B3F00"/>
                <w:sz w:val="17"/>
                <w:szCs w:val="17"/>
              </w:rPr>
              <w:t>Pause</w:t>
            </w:r>
          </w:p>
        </w:tc>
        <w:tc>
          <w:tcPr>
            <w:tcW w:w="7966" w:type="dxa"/>
            <w:tcBorders>
              <w:top w:val="single" w:sz="4" w:space="0" w:color="C89A2C"/>
              <w:left w:val="single" w:sz="4" w:space="0" w:color="C89A2C"/>
              <w:bottom w:val="single" w:sz="4" w:space="0" w:color="C89A2C"/>
              <w:right w:val="single" w:sz="4" w:space="0" w:color="C89A2C"/>
            </w:tcBorders>
            <w:shd w:val="clear" w:color="auto" w:fill="FDF4EC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947F098" w14:textId="1E6DD2BE" w:rsidR="00D35F52" w:rsidRDefault="00BB5D49">
            <w:pPr>
              <w:spacing w:after="40"/>
            </w:pPr>
            <w:r>
              <w:rPr>
                <w:rFonts w:ascii="Calibri" w:eastAsia="Calibri" w:hAnsi="Calibri" w:cs="Calibri"/>
                <w:b/>
                <w:bCs/>
                <w:color w:val="7B3F00"/>
              </w:rPr>
              <w:t>Pause-café</w:t>
            </w:r>
          </w:p>
        </w:tc>
      </w:tr>
      <w:tr w:rsidR="00D35F52" w14:paraId="48323559" w14:textId="77777777">
        <w:tc>
          <w:tcPr>
            <w:tcW w:w="1400" w:type="dxa"/>
            <w:tcBorders>
              <w:top w:val="single" w:sz="4" w:space="0" w:color="0E7490"/>
              <w:left w:val="single" w:sz="4" w:space="0" w:color="0E7490"/>
              <w:bottom w:val="single" w:sz="4" w:space="0" w:color="0E7490"/>
              <w:right w:val="single" w:sz="4" w:space="0" w:color="0E7490"/>
            </w:tcBorders>
            <w:shd w:val="clear" w:color="auto" w:fill="E8F6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1425B4B" w14:textId="77777777" w:rsidR="00D35F52" w:rsidRDefault="00000000">
            <w:pPr>
              <w:spacing w:after="4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E7490"/>
                <w:sz w:val="18"/>
                <w:szCs w:val="18"/>
              </w:rPr>
              <w:t>14h50 – 16h30</w:t>
            </w:r>
          </w:p>
        </w:tc>
        <w:tc>
          <w:tcPr>
            <w:tcW w:w="1100" w:type="dxa"/>
            <w:tcBorders>
              <w:top w:val="single" w:sz="4" w:space="0" w:color="0E7490"/>
              <w:left w:val="single" w:sz="4" w:space="0" w:color="0E7490"/>
              <w:bottom w:val="single" w:sz="4" w:space="0" w:color="0E7490"/>
              <w:right w:val="single" w:sz="4" w:space="0" w:color="0E7490"/>
            </w:tcBorders>
            <w:shd w:val="clear" w:color="auto" w:fill="E8F6F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9B51E72" w14:textId="3B9061CB" w:rsidR="00D35F52" w:rsidRDefault="00000000">
            <w:pPr>
              <w:spacing w:after="4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E7490"/>
                <w:sz w:val="17"/>
                <w:szCs w:val="17"/>
              </w:rPr>
              <w:t>TP</w:t>
            </w:r>
          </w:p>
        </w:tc>
        <w:tc>
          <w:tcPr>
            <w:tcW w:w="7966" w:type="dxa"/>
            <w:tcBorders>
              <w:top w:val="single" w:sz="4" w:space="0" w:color="0E7490"/>
              <w:left w:val="single" w:sz="4" w:space="0" w:color="0E7490"/>
              <w:bottom w:val="single" w:sz="4" w:space="0" w:color="0E7490"/>
              <w:right w:val="single" w:sz="4" w:space="0" w:color="0E7490"/>
            </w:tcBorders>
            <w:shd w:val="clear" w:color="auto" w:fill="E8F6F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B08DF64" w14:textId="77777777" w:rsidR="00BB5D49" w:rsidRDefault="00000000" w:rsidP="00BB5D49">
            <w:pPr>
              <w:spacing w:after="30"/>
              <w:rPr>
                <w:rFonts w:ascii="Calibri" w:eastAsia="Calibri" w:hAnsi="Calibri" w:cs="Calibri"/>
                <w:i/>
                <w:iCs/>
                <w:color w:val="0E7490"/>
                <w:sz w:val="17"/>
                <w:szCs w:val="17"/>
              </w:rPr>
            </w:pPr>
            <w:r>
              <w:rPr>
                <w:rFonts w:ascii="Calibri" w:eastAsia="Calibri" w:hAnsi="Calibri" w:cs="Calibri"/>
                <w:b/>
                <w:bCs/>
                <w:color w:val="0B5E72"/>
              </w:rPr>
              <w:t xml:space="preserve">TP 12 </w:t>
            </w:r>
            <w:r w:rsidR="00BB5D49">
              <w:rPr>
                <w:rFonts w:ascii="Calibri" w:eastAsia="Calibri" w:hAnsi="Calibri" w:cs="Calibri"/>
                <w:b/>
                <w:bCs/>
                <w:color w:val="0B5E72"/>
              </w:rPr>
              <w:t>-</w:t>
            </w:r>
            <w:r>
              <w:rPr>
                <w:rFonts w:ascii="Calibri" w:eastAsia="Calibri" w:hAnsi="Calibri" w:cs="Calibri"/>
                <w:b/>
                <w:bCs/>
                <w:color w:val="0B5E72"/>
              </w:rPr>
              <w:t xml:space="preserve"> </w:t>
            </w:r>
            <w:r w:rsidR="00BB5D49">
              <w:rPr>
                <w:rFonts w:ascii="Calibri" w:eastAsia="Calibri" w:hAnsi="Calibri" w:cs="Calibri"/>
                <w:b/>
                <w:bCs/>
                <w:color w:val="0B5E72"/>
              </w:rPr>
              <w:t>Conclusion</w:t>
            </w:r>
            <w:r>
              <w:rPr>
                <w:rFonts w:ascii="Calibri" w:eastAsia="Calibri" w:hAnsi="Calibri" w:cs="Calibri"/>
                <w:b/>
                <w:bCs/>
                <w:color w:val="0B5E72"/>
              </w:rPr>
              <w:t>, clôture et attestations</w:t>
            </w:r>
            <w:r>
              <w:rPr>
                <w:rFonts w:ascii="Calibri" w:eastAsia="Calibri" w:hAnsi="Calibri" w:cs="Calibri"/>
                <w:i/>
                <w:iCs/>
                <w:color w:val="0E7490"/>
                <w:sz w:val="17"/>
                <w:szCs w:val="17"/>
              </w:rPr>
              <w:t xml:space="preserve"> </w:t>
            </w:r>
          </w:p>
          <w:p w14:paraId="3A89814D" w14:textId="672AABAC" w:rsidR="00D35F52" w:rsidRDefault="00000000" w:rsidP="00BB5D49">
            <w:pPr>
              <w:spacing w:after="30"/>
            </w:pPr>
            <w:r>
              <w:rPr>
                <w:rFonts w:ascii="Calibri" w:eastAsia="Calibri" w:hAnsi="Calibri" w:cs="Calibri"/>
                <w:i/>
                <w:iCs/>
                <w:color w:val="0E7490"/>
                <w:sz w:val="17"/>
                <w:szCs w:val="17"/>
              </w:rPr>
              <w:t>Feedback collectif · Ressources complémentaires · Remise des attestations</w:t>
            </w:r>
          </w:p>
        </w:tc>
      </w:tr>
    </w:tbl>
    <w:p w14:paraId="49357105" w14:textId="77777777" w:rsidR="00D35F52" w:rsidRDefault="00D35F52">
      <w:pPr>
        <w:spacing w:after="60"/>
      </w:pPr>
    </w:p>
    <w:p w14:paraId="0AEA3F39" w14:textId="292A2D17" w:rsidR="00D35F52" w:rsidRDefault="00D35F52">
      <w:pPr>
        <w:spacing w:after="40"/>
        <w:jc w:val="center"/>
      </w:pPr>
    </w:p>
    <w:sectPr w:rsidR="00D35F52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1EA33" w14:textId="77777777" w:rsidR="00C07B33" w:rsidRDefault="00C07B33">
      <w:r>
        <w:separator/>
      </w:r>
    </w:p>
  </w:endnote>
  <w:endnote w:type="continuationSeparator" w:id="0">
    <w:p w14:paraId="142A2162" w14:textId="77777777" w:rsidR="00C07B33" w:rsidRDefault="00C07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6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9446"/>
      <w:gridCol w:w="1020"/>
    </w:tblGrid>
    <w:tr w:rsidR="00D35F52" w14:paraId="3DBF4930" w14:textId="77777777">
      <w:tc>
        <w:tcPr>
          <w:tcW w:w="0" w:type="auto"/>
          <w:tcBorders>
            <w:top w:val="single" w:sz="4" w:space="0" w:color="C89A2C"/>
            <w:left w:val="none" w:sz="0" w:space="0" w:color="FFFFFF"/>
            <w:bottom w:val="none" w:sz="0" w:space="0" w:color="FFFFFF"/>
            <w:right w:val="none" w:sz="0" w:space="0" w:color="FFFFFF"/>
          </w:tcBorders>
          <w:tcMar>
            <w:top w:w="50" w:type="dxa"/>
            <w:left w:w="0" w:type="dxa"/>
            <w:bottom w:w="0" w:type="dxa"/>
            <w:right w:w="80" w:type="dxa"/>
          </w:tcMar>
        </w:tcPr>
        <w:p w14:paraId="294918FA" w14:textId="0A6A1CFE" w:rsidR="00D35F52" w:rsidRDefault="00000000">
          <w:pPr>
            <w:spacing w:after="40"/>
          </w:pPr>
          <w:r>
            <w:rPr>
              <w:rFonts w:ascii="Calibri" w:eastAsia="Calibri" w:hAnsi="Calibri" w:cs="Calibri"/>
              <w:i/>
              <w:iCs/>
              <w:color w:val="4A5568"/>
              <w:sz w:val="15"/>
              <w:szCs w:val="15"/>
            </w:rPr>
            <w:t xml:space="preserve">Agenda 6 jours ·  </w:t>
          </w:r>
          <w:r w:rsidR="005A57A1">
            <w:rPr>
              <w:rFonts w:ascii="Calibri" w:eastAsia="Calibri" w:hAnsi="Calibri" w:cs="Calibri"/>
              <w:i/>
              <w:iCs/>
              <w:color w:val="4A5568"/>
              <w:sz w:val="15"/>
              <w:szCs w:val="15"/>
            </w:rPr>
            <w:t>Pause-café</w:t>
          </w:r>
          <w:r>
            <w:rPr>
              <w:rFonts w:ascii="Calibri" w:eastAsia="Calibri" w:hAnsi="Calibri" w:cs="Calibri"/>
              <w:i/>
              <w:iCs/>
              <w:color w:val="4A5568"/>
              <w:sz w:val="15"/>
              <w:szCs w:val="15"/>
            </w:rPr>
            <w:t xml:space="preserve"> toutes les 1h30 · Déjeuner 12h–13h</w:t>
          </w:r>
        </w:p>
      </w:tc>
      <w:tc>
        <w:tcPr>
          <w:tcW w:w="0" w:type="auto"/>
          <w:tcBorders>
            <w:top w:val="single" w:sz="4" w:space="0" w:color="C89A2C"/>
            <w:left w:val="none" w:sz="0" w:space="0" w:color="FFFFFF"/>
            <w:bottom w:val="none" w:sz="0" w:space="0" w:color="FFFFFF"/>
            <w:right w:val="none" w:sz="0" w:space="0" w:color="FFFFFF"/>
          </w:tcBorders>
          <w:tcMar>
            <w:top w:w="50" w:type="dxa"/>
            <w:left w:w="0" w:type="dxa"/>
            <w:bottom w:w="0" w:type="dxa"/>
            <w:right w:w="0" w:type="dxa"/>
          </w:tcMar>
        </w:tcPr>
        <w:p w14:paraId="74500AE8" w14:textId="77777777" w:rsidR="00D35F52" w:rsidRDefault="00000000">
          <w:pPr>
            <w:jc w:val="right"/>
          </w:pPr>
          <w:r>
            <w:rPr>
              <w:rFonts w:ascii="Calibri" w:eastAsia="Calibri" w:hAnsi="Calibri" w:cs="Calibri"/>
              <w:color w:val="6B2737"/>
              <w:sz w:val="15"/>
              <w:szCs w:val="15"/>
            </w:rPr>
            <w:t xml:space="preserve">Page </w: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2D5725">
            <w:rPr>
              <w:noProof/>
            </w:rPr>
            <w:t>1</w:t>
          </w:r>
          <w: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6A0AB" w14:textId="77777777" w:rsidR="00C07B33" w:rsidRDefault="00C07B33">
      <w:r>
        <w:separator/>
      </w:r>
    </w:p>
  </w:footnote>
  <w:footnote w:type="continuationSeparator" w:id="0">
    <w:p w14:paraId="71811A8A" w14:textId="77777777" w:rsidR="00C07B33" w:rsidRDefault="00C07B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70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7705"/>
    </w:tblGrid>
    <w:tr w:rsidR="002B33FF" w14:paraId="5B6FDD45" w14:textId="77777777" w:rsidTr="002B33FF">
      <w:tc>
        <w:tcPr>
          <w:tcW w:w="0" w:type="auto"/>
          <w:tcBorders>
            <w:top w:val="none" w:sz="0" w:space="0" w:color="FFFFFF"/>
            <w:left w:val="none" w:sz="0" w:space="0" w:color="FFFFFF"/>
            <w:bottom w:val="single" w:sz="4" w:space="0" w:color="6B2737"/>
            <w:right w:val="none" w:sz="0" w:space="0" w:color="FFFFFF"/>
          </w:tcBorders>
          <w:tcMar>
            <w:top w:w="50" w:type="dxa"/>
            <w:left w:w="0" w:type="dxa"/>
            <w:bottom w:w="50" w:type="dxa"/>
            <w:right w:w="80" w:type="dxa"/>
          </w:tcMar>
        </w:tcPr>
        <w:p w14:paraId="041C9187" w14:textId="3FE83D6C" w:rsidR="002B33FF" w:rsidRDefault="002B33FF">
          <w:pPr>
            <w:spacing w:after="40"/>
          </w:pPr>
          <w:r>
            <w:rPr>
              <w:rFonts w:ascii="Calibri" w:eastAsia="Calibri" w:hAnsi="Calibri" w:cs="Calibri"/>
              <w:color w:val="6B2737"/>
              <w:sz w:val="16"/>
              <w:szCs w:val="16"/>
            </w:rPr>
            <w:t>Formation Continue — Analyse des Inégalités et Intersectionnalité en Santé</w:t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243628"/>
    <w:multiLevelType w:val="hybridMultilevel"/>
    <w:tmpl w:val="9AD8F5AE"/>
    <w:lvl w:ilvl="0" w:tplc="AFD87BD6">
      <w:start w:val="1"/>
      <w:numFmt w:val="bullet"/>
      <w:lvlText w:val="●"/>
      <w:lvlJc w:val="left"/>
      <w:pPr>
        <w:ind w:left="720" w:hanging="360"/>
      </w:pPr>
    </w:lvl>
    <w:lvl w:ilvl="1" w:tplc="2B326E16">
      <w:start w:val="1"/>
      <w:numFmt w:val="bullet"/>
      <w:lvlText w:val="○"/>
      <w:lvlJc w:val="left"/>
      <w:pPr>
        <w:ind w:left="1440" w:hanging="360"/>
      </w:pPr>
    </w:lvl>
    <w:lvl w:ilvl="2" w:tplc="D73485F6">
      <w:start w:val="1"/>
      <w:numFmt w:val="bullet"/>
      <w:lvlText w:val="■"/>
      <w:lvlJc w:val="left"/>
      <w:pPr>
        <w:ind w:left="2160" w:hanging="360"/>
      </w:pPr>
    </w:lvl>
    <w:lvl w:ilvl="3" w:tplc="A4AE183E">
      <w:start w:val="1"/>
      <w:numFmt w:val="bullet"/>
      <w:lvlText w:val="●"/>
      <w:lvlJc w:val="left"/>
      <w:pPr>
        <w:ind w:left="2880" w:hanging="360"/>
      </w:pPr>
    </w:lvl>
    <w:lvl w:ilvl="4" w:tplc="786C5342">
      <w:start w:val="1"/>
      <w:numFmt w:val="bullet"/>
      <w:lvlText w:val="○"/>
      <w:lvlJc w:val="left"/>
      <w:pPr>
        <w:ind w:left="3600" w:hanging="360"/>
      </w:pPr>
    </w:lvl>
    <w:lvl w:ilvl="5" w:tplc="63C4E934">
      <w:start w:val="1"/>
      <w:numFmt w:val="bullet"/>
      <w:lvlText w:val="■"/>
      <w:lvlJc w:val="left"/>
      <w:pPr>
        <w:ind w:left="4320" w:hanging="360"/>
      </w:pPr>
    </w:lvl>
    <w:lvl w:ilvl="6" w:tplc="FAAAF6AC">
      <w:start w:val="1"/>
      <w:numFmt w:val="bullet"/>
      <w:lvlText w:val="●"/>
      <w:lvlJc w:val="left"/>
      <w:pPr>
        <w:ind w:left="5040" w:hanging="360"/>
      </w:pPr>
    </w:lvl>
    <w:lvl w:ilvl="7" w:tplc="C5D641D4">
      <w:start w:val="1"/>
      <w:numFmt w:val="bullet"/>
      <w:lvlText w:val="●"/>
      <w:lvlJc w:val="left"/>
      <w:pPr>
        <w:ind w:left="5760" w:hanging="360"/>
      </w:pPr>
    </w:lvl>
    <w:lvl w:ilvl="8" w:tplc="C15EB6B6">
      <w:start w:val="1"/>
      <w:numFmt w:val="bullet"/>
      <w:lvlText w:val="●"/>
      <w:lvlJc w:val="left"/>
      <w:pPr>
        <w:ind w:left="6480" w:hanging="360"/>
      </w:pPr>
    </w:lvl>
  </w:abstractNum>
  <w:num w:numId="1" w16cid:durableId="211840757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F52"/>
    <w:rsid w:val="002B33FF"/>
    <w:rsid w:val="002D5725"/>
    <w:rsid w:val="00407644"/>
    <w:rsid w:val="00417090"/>
    <w:rsid w:val="005A57A1"/>
    <w:rsid w:val="00600EB6"/>
    <w:rsid w:val="007A01F9"/>
    <w:rsid w:val="00AE1288"/>
    <w:rsid w:val="00BB5D49"/>
    <w:rsid w:val="00C07B33"/>
    <w:rsid w:val="00C73630"/>
    <w:rsid w:val="00D23566"/>
    <w:rsid w:val="00D3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9A9ECA8"/>
  <w15:docId w15:val="{BCDF3420-ADF2-004F-BA7C-D54DD3EAB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re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re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re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re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re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uiPriority w:val="10"/>
    <w:qFormat/>
    <w:rPr>
      <w:sz w:val="56"/>
      <w:szCs w:val="56"/>
    </w:rPr>
  </w:style>
  <w:style w:type="paragraph" w:customStyle="1" w:styleId="lev1">
    <w:name w:val="Élevé1"/>
    <w:qFormat/>
    <w:rPr>
      <w:b/>
      <w:bCs/>
    </w:rPr>
  </w:style>
  <w:style w:type="paragraph" w:styleId="Paragraphedeliste">
    <w:name w:val="List Paragraph"/>
    <w:qFormat/>
  </w:style>
  <w:style w:type="character" w:styleId="Hyperlien">
    <w:name w:val="Hyperlink"/>
    <w:uiPriority w:val="99"/>
    <w:unhideWhenUsed/>
    <w:rPr>
      <w:color w:val="0563C1"/>
      <w:u w:val="single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Notedebasdepage">
    <w:name w:val="footnote text"/>
    <w:link w:val="NotedebasdepageCar"/>
    <w:uiPriority w:val="99"/>
    <w:semiHidden/>
    <w:unhideWhenUsed/>
  </w:style>
  <w:style w:type="character" w:customStyle="1" w:styleId="NotedebasdepageCar">
    <w:name w:val="Note de bas de page Car"/>
    <w:link w:val="Notedebasdepage"/>
    <w:uiPriority w:val="99"/>
    <w:semiHidden/>
    <w:unhideWhenUsed/>
    <w:rPr>
      <w:sz w:val="20"/>
      <w:szCs w:val="20"/>
    </w:rPr>
  </w:style>
  <w:style w:type="character" w:styleId="Appeldenotedefin">
    <w:name w:val="endnote reference"/>
    <w:uiPriority w:val="99"/>
    <w:semiHidden/>
    <w:unhideWhenUsed/>
    <w:rPr>
      <w:vertAlign w:val="superscript"/>
    </w:rPr>
  </w:style>
  <w:style w:type="paragraph" w:styleId="Notedefin">
    <w:name w:val="endnote text"/>
    <w:link w:val="NotedefinCar"/>
    <w:uiPriority w:val="99"/>
    <w:semiHidden/>
    <w:unhideWhenUsed/>
  </w:style>
  <w:style w:type="character" w:customStyle="1" w:styleId="NotedefinCar">
    <w:name w:val="Note de fin Car"/>
    <w:link w:val="Notedefin"/>
    <w:uiPriority w:val="99"/>
    <w:semiHidden/>
    <w:unhideWhenUsed/>
    <w:rPr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2B33FF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2B33FF"/>
  </w:style>
  <w:style w:type="paragraph" w:styleId="Pieddepage">
    <w:name w:val="footer"/>
    <w:basedOn w:val="Normal"/>
    <w:link w:val="PieddepageCar"/>
    <w:uiPriority w:val="99"/>
    <w:unhideWhenUsed/>
    <w:rsid w:val="002B33FF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B33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1178</Words>
  <Characters>6481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Agenda Formation — Analyse des Inégalités et Intersectionnalités</vt:lpstr>
    </vt:vector>
  </TitlesOfParts>
  <Company/>
  <LinksUpToDate>false</LinksUpToDate>
  <CharactersWithSpaces>7644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Formation — Analyse des Inégalités et Intersectionnalités</dc:title>
  <dc:creator>UFR-SDS BF</dc:creator>
  <cp:lastModifiedBy>Tchouaket Nguemeleu, Eric</cp:lastModifiedBy>
  <cp:revision>4</cp:revision>
  <dcterms:created xsi:type="dcterms:W3CDTF">2026-06-02T03:46:00Z</dcterms:created>
  <dcterms:modified xsi:type="dcterms:W3CDTF">2026-06-02T04:35:00Z</dcterms:modified>
</cp:coreProperties>
</file>